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A10B" w14:textId="1E97502C" w:rsidR="007D5124" w:rsidRDefault="007D5124" w:rsidP="007010DC">
      <w:pPr>
        <w:pStyle w:val="ACLTOPRight"/>
        <w:ind w:left="3600" w:firstLine="720"/>
      </w:pPr>
      <w:r>
        <w:t xml:space="preserve">Court File No. </w:t>
      </w:r>
      <w:r w:rsidR="007010DC" w:rsidRPr="007010DC">
        <w:t>CV-25-00752599-00CL</w:t>
      </w:r>
    </w:p>
    <w:p w14:paraId="11641185" w14:textId="77777777" w:rsidR="007D5124" w:rsidRDefault="007D5124">
      <w:pPr>
        <w:pStyle w:val="ACLTOPRight"/>
      </w:pPr>
    </w:p>
    <w:p w14:paraId="4700CBB8" w14:textId="77777777" w:rsidR="007D5124" w:rsidRDefault="007D5124">
      <w:pPr>
        <w:pStyle w:val="ACLTOPCentre"/>
        <w:rPr>
          <w:b/>
          <w:i/>
          <w:sz w:val="28"/>
        </w:rPr>
      </w:pPr>
      <w:r>
        <w:rPr>
          <w:b/>
          <w:i/>
          <w:sz w:val="28"/>
        </w:rPr>
        <w:t>ONTARIO</w:t>
      </w:r>
    </w:p>
    <w:p w14:paraId="049438B9" w14:textId="77777777" w:rsidR="007D5124" w:rsidRDefault="007D5124">
      <w:pPr>
        <w:pStyle w:val="ACLTOPCentre"/>
        <w:rPr>
          <w:b/>
          <w:sz w:val="28"/>
        </w:rPr>
      </w:pPr>
      <w:r>
        <w:rPr>
          <w:b/>
          <w:sz w:val="28"/>
        </w:rPr>
        <w:t>SUPERIOR COURT OF JUSTICE</w:t>
      </w:r>
    </w:p>
    <w:p w14:paraId="4550D3BE" w14:textId="77777777" w:rsidR="007D5124" w:rsidRDefault="007D5124">
      <w:pPr>
        <w:pStyle w:val="ACLInTheMatterof"/>
      </w:pPr>
    </w:p>
    <w:p w14:paraId="48D80540" w14:textId="77777777" w:rsidR="007D5124" w:rsidRDefault="007D5124">
      <w:pPr>
        <w:pStyle w:val="ACLTOPLeft"/>
      </w:pPr>
      <w:r>
        <w:rPr>
          <w:noProof/>
        </w:rPr>
        <w:t>B E T W E E N</w:t>
      </w:r>
      <w:r>
        <w:t>:</w:t>
      </w:r>
    </w:p>
    <w:p w14:paraId="401063BD" w14:textId="77777777" w:rsidR="007D5124" w:rsidRDefault="007D5124">
      <w:pPr>
        <w:pStyle w:val="ACLBase"/>
      </w:pPr>
    </w:p>
    <w:p w14:paraId="7A3946CC" w14:textId="77777777" w:rsidR="00D04DB1" w:rsidRPr="00D04DB1" w:rsidRDefault="00D04DB1" w:rsidP="00D04DB1">
      <w:pPr>
        <w:jc w:val="center"/>
        <w:rPr>
          <w:rFonts w:eastAsia="Times New Roman"/>
          <w14:ligatures w14:val="none"/>
        </w:rPr>
      </w:pPr>
      <w:bookmarkStart w:id="0" w:name="_Hlk194669975"/>
      <w:r w:rsidRPr="00D04DB1">
        <w:rPr>
          <w:rFonts w:eastAsia="Times New Roman"/>
          <w14:ligatures w14:val="none"/>
        </w:rPr>
        <w:t>THE TORONTO-DOMINION BANK</w:t>
      </w:r>
    </w:p>
    <w:bookmarkEnd w:id="0"/>
    <w:p w14:paraId="56BA4C61" w14:textId="746DD983" w:rsidR="007D5124" w:rsidRDefault="00D04DB1">
      <w:pPr>
        <w:pStyle w:val="ACLTOPRight"/>
      </w:pPr>
      <w:r>
        <w:rPr>
          <w:rStyle w:val="ACLTOPPartyRoles"/>
        </w:rPr>
        <w:t>Applicant</w:t>
      </w:r>
    </w:p>
    <w:p w14:paraId="4411164E" w14:textId="77777777" w:rsidR="007D5124" w:rsidRDefault="007D5124">
      <w:pPr>
        <w:pStyle w:val="ACLTOPRight"/>
      </w:pPr>
    </w:p>
    <w:p w14:paraId="5E918BD8" w14:textId="77777777" w:rsidR="007D5124" w:rsidRDefault="007D5124">
      <w:pPr>
        <w:pStyle w:val="ACLTOPCentre"/>
      </w:pPr>
      <w:r>
        <w:t>and</w:t>
      </w:r>
    </w:p>
    <w:p w14:paraId="10AED1B0" w14:textId="77777777" w:rsidR="007D5124" w:rsidRDefault="007D5124">
      <w:pPr>
        <w:pStyle w:val="ACLTOPCentre"/>
      </w:pPr>
    </w:p>
    <w:p w14:paraId="199B6655" w14:textId="77777777" w:rsidR="009168A9" w:rsidRDefault="009168A9" w:rsidP="009168A9">
      <w:pPr>
        <w:pStyle w:val="ACLTOPRight"/>
        <w:jc w:val="center"/>
        <w:rPr>
          <w:rFonts w:eastAsia="MS Mincho"/>
          <w14:ligatures w14:val="none"/>
        </w:rPr>
      </w:pPr>
      <w:r w:rsidRPr="009168A9">
        <w:rPr>
          <w:rFonts w:eastAsia="MS Mincho"/>
          <w14:ligatures w14:val="none"/>
        </w:rPr>
        <w:t>TRENCHLESS UTILITY EQUIPMENT INC.</w:t>
      </w:r>
    </w:p>
    <w:p w14:paraId="2C34991B" w14:textId="77777777" w:rsidR="009168A9" w:rsidRDefault="009168A9">
      <w:pPr>
        <w:pStyle w:val="ACLTOPRight"/>
        <w:rPr>
          <w:rFonts w:eastAsia="MS Mincho"/>
          <w14:ligatures w14:val="none"/>
        </w:rPr>
      </w:pPr>
    </w:p>
    <w:p w14:paraId="7BD7CF83" w14:textId="79B191D5" w:rsidR="007D5124" w:rsidRDefault="00D04DB1">
      <w:pPr>
        <w:pStyle w:val="ACLTOPRight"/>
        <w:rPr>
          <w:rStyle w:val="ACLTOPPartyRoles"/>
        </w:rPr>
      </w:pPr>
      <w:r>
        <w:rPr>
          <w:rStyle w:val="ACLTOPPartyRoles"/>
        </w:rPr>
        <w:t>Respondent</w:t>
      </w:r>
    </w:p>
    <w:p w14:paraId="6A47677A" w14:textId="77777777" w:rsidR="004E1B95" w:rsidRDefault="004E1B95">
      <w:pPr>
        <w:pStyle w:val="ACLTOPRight"/>
      </w:pPr>
    </w:p>
    <w:p w14:paraId="17B00336" w14:textId="77777777" w:rsidR="004E1B95" w:rsidRPr="004E1B95" w:rsidRDefault="004E1B95" w:rsidP="004E1B95">
      <w:pPr>
        <w:pStyle w:val="ACLTOPLeft"/>
        <w:jc w:val="center"/>
        <w:rPr>
          <w:b/>
          <w:lang w:val="en-GB"/>
        </w:rPr>
      </w:pPr>
      <w:r w:rsidRPr="004E1B95">
        <w:rPr>
          <w:b/>
          <w:lang w:val="en-GB"/>
        </w:rPr>
        <w:t xml:space="preserve">APPLICATION UNDER SUBSECTION 243(1) OF THE </w:t>
      </w:r>
      <w:r w:rsidRPr="004E1B95">
        <w:rPr>
          <w:b/>
          <w:i/>
          <w:lang w:val="en-GB"/>
        </w:rPr>
        <w:t>BANKRUPTCY AND INSOLVENCY ACT</w:t>
      </w:r>
      <w:r w:rsidRPr="004E1B95">
        <w:rPr>
          <w:b/>
          <w:lang w:val="en-GB"/>
        </w:rPr>
        <w:t>, R.S.C. 1985, c. B-3, AS AMENDED AND SECTION 101 OF THE</w:t>
      </w:r>
    </w:p>
    <w:p w14:paraId="5677DC06" w14:textId="77777777" w:rsidR="004E1B95" w:rsidRPr="004E1B95" w:rsidRDefault="004E1B95" w:rsidP="004E1B95">
      <w:pPr>
        <w:pStyle w:val="ACLTOPLeft"/>
        <w:jc w:val="center"/>
      </w:pPr>
      <w:r w:rsidRPr="004E1B95">
        <w:rPr>
          <w:b/>
          <w:i/>
          <w:lang w:val="en-GB"/>
        </w:rPr>
        <w:t>COURTS OF JUSTICE ACT</w:t>
      </w:r>
      <w:r w:rsidRPr="004E1B95">
        <w:rPr>
          <w:b/>
          <w:lang w:val="en-GB"/>
        </w:rPr>
        <w:t>, R.S.O. 1990, c. C.43, AS AMENDED</w:t>
      </w:r>
    </w:p>
    <w:p w14:paraId="2140E115" w14:textId="77777777" w:rsidR="007D5124" w:rsidRDefault="007D5124" w:rsidP="004E1B95">
      <w:pPr>
        <w:pStyle w:val="ACLTOPLeft"/>
        <w:jc w:val="center"/>
      </w:pPr>
    </w:p>
    <w:p w14:paraId="5107AC48" w14:textId="6D7A35AC" w:rsidR="007D5124" w:rsidRDefault="002D7270" w:rsidP="002D7270">
      <w:pPr>
        <w:pStyle w:val="ACLHeading1"/>
        <w:spacing w:after="0"/>
      </w:pPr>
      <w:r>
        <w:t>Service LIst</w:t>
      </w:r>
    </w:p>
    <w:p w14:paraId="4D55C15E" w14:textId="56C29C17" w:rsidR="002D7270" w:rsidRPr="002D7270" w:rsidRDefault="002D7270" w:rsidP="002D7270">
      <w:pPr>
        <w:pStyle w:val="ACLHeading2"/>
        <w:spacing w:after="0"/>
        <w:jc w:val="center"/>
      </w:pPr>
      <w:r>
        <w:t>(As at September 25, 2025)</w:t>
      </w:r>
    </w:p>
    <w:tbl>
      <w:tblPr>
        <w:tblW w:w="4823" w:type="dxa"/>
        <w:tblInd w:w="-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</w:tblGrid>
      <w:tr w:rsidR="002D7270" w14:paraId="7797B2B7" w14:textId="77777777" w:rsidTr="002D7270">
        <w:trPr>
          <w:cantSplit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B68BD" w14:textId="285AEC3E" w:rsidR="002D7270" w:rsidRPr="009E31B2" w:rsidRDefault="002D7270" w:rsidP="00867B29">
            <w:pPr>
              <w:pStyle w:val="ACLBase"/>
              <w:rPr>
                <w:iCs/>
              </w:rPr>
            </w:pPr>
          </w:p>
        </w:tc>
      </w:tr>
    </w:tbl>
    <w:p w14:paraId="1D83CA99" w14:textId="77777777" w:rsidR="002D7270" w:rsidRPr="002D7270" w:rsidRDefault="002D7270" w:rsidP="002D7270">
      <w:pPr>
        <w:pStyle w:val="ACLNormalSgl"/>
        <w:ind w:firstLine="851"/>
        <w:rPr>
          <w:b/>
          <w:bCs/>
        </w:rPr>
      </w:pPr>
      <w:r w:rsidRPr="002D7270">
        <w:rPr>
          <w:b/>
          <w:bCs/>
        </w:rPr>
        <w:t>GARFINKLE BIDERMAN LLP</w:t>
      </w:r>
    </w:p>
    <w:p w14:paraId="6400090D" w14:textId="77777777" w:rsidR="002D7270" w:rsidRPr="002D7270" w:rsidRDefault="002D7270" w:rsidP="002D7270">
      <w:pPr>
        <w:pStyle w:val="ACLNormalSgl"/>
        <w:ind w:firstLine="851"/>
      </w:pPr>
      <w:r w:rsidRPr="002D7270">
        <w:t>Barristers &amp; Solicitors</w:t>
      </w:r>
    </w:p>
    <w:p w14:paraId="70681DC6" w14:textId="77777777" w:rsidR="002D7270" w:rsidRPr="002D7270" w:rsidRDefault="002D7270" w:rsidP="002D7270">
      <w:pPr>
        <w:pStyle w:val="ACLNormalSgl"/>
        <w:ind w:firstLine="851"/>
      </w:pPr>
      <w:r w:rsidRPr="002D7270">
        <w:t>1 Adelaide Street East, Suite 801</w:t>
      </w:r>
    </w:p>
    <w:p w14:paraId="654B1DE7" w14:textId="77777777" w:rsidR="002D7270" w:rsidRPr="002D7270" w:rsidRDefault="002D7270" w:rsidP="002D7270">
      <w:pPr>
        <w:pStyle w:val="ACLNormalSgl"/>
        <w:ind w:firstLine="851"/>
      </w:pPr>
      <w:r w:rsidRPr="002D7270">
        <w:t>Toronto, Ontario</w:t>
      </w:r>
    </w:p>
    <w:p w14:paraId="0DC71331" w14:textId="77777777" w:rsidR="002D7270" w:rsidRPr="002D7270" w:rsidRDefault="002D7270" w:rsidP="002D7270">
      <w:pPr>
        <w:pStyle w:val="ACLNormalSgl"/>
        <w:ind w:firstLine="851"/>
      </w:pPr>
      <w:r w:rsidRPr="002D7270">
        <w:t>M5C 2V9</w:t>
      </w:r>
    </w:p>
    <w:p w14:paraId="29380456" w14:textId="77777777" w:rsidR="002D7270" w:rsidRPr="002D7270" w:rsidRDefault="002D7270" w:rsidP="002D7270">
      <w:pPr>
        <w:pStyle w:val="ACLNormalSgl"/>
        <w:ind w:firstLine="851"/>
        <w:rPr>
          <w:b/>
          <w:bCs/>
        </w:rPr>
      </w:pPr>
    </w:p>
    <w:p w14:paraId="650B204C" w14:textId="13E2D71F" w:rsidR="002D7270" w:rsidRPr="002D7270" w:rsidRDefault="002D7270" w:rsidP="002D7270">
      <w:pPr>
        <w:pStyle w:val="ACLNormalSgl"/>
        <w:ind w:firstLine="851"/>
        <w:rPr>
          <w:b/>
          <w:bCs/>
        </w:rPr>
      </w:pPr>
      <w:r w:rsidRPr="002D7270">
        <w:rPr>
          <w:b/>
          <w:bCs/>
        </w:rPr>
        <w:t xml:space="preserve">Wendy Greenspoon-Soer </w:t>
      </w:r>
      <w:r w:rsidR="00EE565A">
        <w:rPr>
          <w:b/>
          <w:bCs/>
        </w:rPr>
        <w:t xml:space="preserve">– </w:t>
      </w:r>
      <w:r w:rsidRPr="002D7270">
        <w:rPr>
          <w:b/>
          <w:bCs/>
        </w:rPr>
        <w:t>LSO</w:t>
      </w:r>
      <w:r w:rsidR="00EE565A">
        <w:rPr>
          <w:b/>
          <w:bCs/>
        </w:rPr>
        <w:t xml:space="preserve"> No.</w:t>
      </w:r>
      <w:r w:rsidRPr="002D7270">
        <w:rPr>
          <w:b/>
          <w:bCs/>
        </w:rPr>
        <w:t xml:space="preserve"> 34698L</w:t>
      </w:r>
    </w:p>
    <w:p w14:paraId="76E2E144" w14:textId="77777777" w:rsidR="002D7270" w:rsidRPr="002D7270" w:rsidRDefault="002D7270" w:rsidP="002D7270">
      <w:pPr>
        <w:pStyle w:val="ACLNormalSgl"/>
        <w:ind w:firstLine="851"/>
      </w:pPr>
      <w:r w:rsidRPr="002D7270">
        <w:t xml:space="preserve">wgreenspoon@garfinkle.com </w:t>
      </w:r>
    </w:p>
    <w:p w14:paraId="78E8EFDA" w14:textId="77777777" w:rsidR="002D7270" w:rsidRPr="002D7270" w:rsidRDefault="002D7270" w:rsidP="002D7270">
      <w:pPr>
        <w:pStyle w:val="ACLNormalSgl"/>
        <w:ind w:firstLine="851"/>
      </w:pPr>
      <w:r w:rsidRPr="002D7270">
        <w:t>Tel:</w:t>
      </w:r>
      <w:r w:rsidRPr="002D7270">
        <w:tab/>
        <w:t>416-869-7615</w:t>
      </w:r>
    </w:p>
    <w:p w14:paraId="1B466BAB" w14:textId="77777777" w:rsidR="002D7270" w:rsidRPr="002D7270" w:rsidRDefault="002D7270" w:rsidP="002D7270">
      <w:pPr>
        <w:pStyle w:val="ACLNormalSgl"/>
        <w:ind w:firstLine="851"/>
        <w:rPr>
          <w:b/>
          <w:bCs/>
        </w:rPr>
      </w:pPr>
    </w:p>
    <w:p w14:paraId="31CCAFCE" w14:textId="779D4121" w:rsidR="002D7270" w:rsidRPr="007010DC" w:rsidRDefault="002D7270" w:rsidP="002D7270">
      <w:pPr>
        <w:pStyle w:val="ACLNormalSgl"/>
        <w:ind w:firstLine="851"/>
      </w:pPr>
      <w:r w:rsidRPr="007010DC">
        <w:t>Lawyers for the Applicant</w:t>
      </w:r>
    </w:p>
    <w:p w14:paraId="3EF08124" w14:textId="77777777" w:rsidR="002D7270" w:rsidRDefault="002D7270" w:rsidP="002D7270">
      <w:pPr>
        <w:pStyle w:val="ACLNormalSgl"/>
        <w:ind w:firstLine="851"/>
        <w:rPr>
          <w:b/>
          <w:bCs/>
        </w:rPr>
      </w:pPr>
    </w:p>
    <w:p w14:paraId="09C73222" w14:textId="14814994" w:rsidR="00D04DB1" w:rsidRPr="00D04DB1" w:rsidRDefault="00D04DB1" w:rsidP="002D7270">
      <w:pPr>
        <w:pStyle w:val="ACLNormalSgl"/>
        <w:ind w:firstLine="851"/>
      </w:pPr>
      <w:r w:rsidRPr="00D04DB1">
        <w:rPr>
          <w:b/>
          <w:bCs/>
        </w:rPr>
        <w:t>ALBERT GELMAN INC.</w:t>
      </w:r>
    </w:p>
    <w:p w14:paraId="39DAE5B8" w14:textId="77777777" w:rsidR="00D04DB1" w:rsidRPr="00D04DB1" w:rsidRDefault="00D04DB1" w:rsidP="002D7270">
      <w:pPr>
        <w:pStyle w:val="ACLNormalSgl"/>
        <w:ind w:firstLine="851"/>
      </w:pPr>
      <w:r w:rsidRPr="00D04DB1">
        <w:t>250 Ferrand Dr., Suite 403</w:t>
      </w:r>
    </w:p>
    <w:p w14:paraId="1DAB937F" w14:textId="78DD9B21" w:rsidR="00D04DB1" w:rsidRDefault="00D04DB1" w:rsidP="002D7270">
      <w:pPr>
        <w:pStyle w:val="ACLNormalSgl"/>
        <w:ind w:firstLine="851"/>
      </w:pPr>
      <w:r w:rsidRPr="00D04DB1">
        <w:t>Toronto, ON</w:t>
      </w:r>
      <w:r w:rsidR="00EC386D">
        <w:t xml:space="preserve"> </w:t>
      </w:r>
      <w:r w:rsidRPr="00D04DB1">
        <w:t xml:space="preserve"> M3C 3G8</w:t>
      </w:r>
    </w:p>
    <w:p w14:paraId="7397A0E0" w14:textId="77777777" w:rsidR="00D04DB1" w:rsidRPr="00D04DB1" w:rsidRDefault="00D04DB1" w:rsidP="002D7270">
      <w:pPr>
        <w:pStyle w:val="ACLNormalSgl"/>
        <w:ind w:firstLine="851"/>
      </w:pPr>
    </w:p>
    <w:p w14:paraId="5A4625D5" w14:textId="77777777" w:rsidR="00D04DB1" w:rsidRPr="00D04DB1" w:rsidRDefault="00D04DB1" w:rsidP="002D7270">
      <w:pPr>
        <w:pStyle w:val="ACLNormalSgl"/>
        <w:ind w:firstLine="851"/>
        <w:rPr>
          <w:b/>
          <w:bCs/>
        </w:rPr>
      </w:pPr>
      <w:r w:rsidRPr="00D04DB1">
        <w:rPr>
          <w:b/>
          <w:bCs/>
        </w:rPr>
        <w:t>Attention: Bryan A. Gelman</w:t>
      </w:r>
    </w:p>
    <w:p w14:paraId="50264D25" w14:textId="77777777" w:rsidR="00D04DB1" w:rsidRPr="00D04DB1" w:rsidRDefault="00D04DB1" w:rsidP="002D7270">
      <w:pPr>
        <w:pStyle w:val="ACLNormalSgl"/>
        <w:ind w:firstLine="851"/>
      </w:pPr>
      <w:r w:rsidRPr="00D04DB1">
        <w:t>Tel: (416) 504-1650 ext. 115</w:t>
      </w:r>
    </w:p>
    <w:p w14:paraId="686A6C71" w14:textId="42A875B5" w:rsidR="00D04DB1" w:rsidRDefault="00D04DB1" w:rsidP="002D7270">
      <w:pPr>
        <w:pStyle w:val="ACLNormalSgl"/>
        <w:ind w:firstLine="851"/>
      </w:pPr>
      <w:r w:rsidRPr="00D04DB1">
        <w:t xml:space="preserve">Email: </w:t>
      </w:r>
      <w:hyperlink r:id="rId7" w:history="1">
        <w:r w:rsidRPr="00D04DB1">
          <w:rPr>
            <w:rStyle w:val="Hyperlink"/>
          </w:rPr>
          <w:t>bgelman@albertgelman.com</w:t>
        </w:r>
      </w:hyperlink>
      <w:r>
        <w:t xml:space="preserve"> </w:t>
      </w:r>
    </w:p>
    <w:p w14:paraId="2F0718CB" w14:textId="77777777" w:rsidR="00D04DB1" w:rsidRPr="00D04DB1" w:rsidRDefault="00D04DB1" w:rsidP="002D7270">
      <w:pPr>
        <w:pStyle w:val="ACLNormalSgl"/>
        <w:ind w:firstLine="851"/>
      </w:pPr>
    </w:p>
    <w:p w14:paraId="23DECB49" w14:textId="55CF0962" w:rsidR="007D5124" w:rsidRDefault="00D04DB1" w:rsidP="002D7270">
      <w:pPr>
        <w:pStyle w:val="ACLNormalSgl"/>
        <w:ind w:firstLine="851"/>
      </w:pPr>
      <w:r w:rsidRPr="00D04DB1">
        <w:t>Proposed Receiver</w:t>
      </w:r>
    </w:p>
    <w:p w14:paraId="52AF3888" w14:textId="77777777" w:rsidR="00EC386D" w:rsidRDefault="00EC386D" w:rsidP="00EC386D">
      <w:pPr>
        <w:pStyle w:val="ACLNormalSgl"/>
        <w:ind w:left="720" w:firstLine="720"/>
      </w:pPr>
    </w:p>
    <w:p w14:paraId="433DD119" w14:textId="77777777" w:rsidR="00B61B0C" w:rsidRDefault="00B61B0C" w:rsidP="00EC386D">
      <w:pPr>
        <w:pStyle w:val="ACLNormalSgl"/>
        <w:ind w:left="720" w:firstLine="720"/>
      </w:pPr>
    </w:p>
    <w:p w14:paraId="168B0E88" w14:textId="27EF061D" w:rsidR="0003329B" w:rsidRPr="0003329B" w:rsidRDefault="0003329B" w:rsidP="002D7270">
      <w:pPr>
        <w:ind w:left="426" w:firstLine="425"/>
        <w:rPr>
          <w:b/>
          <w:bCs/>
        </w:rPr>
      </w:pPr>
      <w:bookmarkStart w:id="1" w:name="_Hlk208863244"/>
      <w:r w:rsidRPr="0003329B">
        <w:rPr>
          <w:b/>
          <w:bCs/>
        </w:rPr>
        <w:lastRenderedPageBreak/>
        <w:t>RORY MCGOVERN PC</w:t>
      </w:r>
    </w:p>
    <w:p w14:paraId="6BED7A85" w14:textId="77777777" w:rsidR="002D7270" w:rsidRDefault="0003329B" w:rsidP="002D7270">
      <w:pPr>
        <w:ind w:left="426" w:firstLine="425"/>
      </w:pPr>
      <w:r w:rsidRPr="0003329B">
        <w:t>25 Adelaide Street East, Suite 1910</w:t>
      </w:r>
    </w:p>
    <w:p w14:paraId="6FB93B4A" w14:textId="2DA69D4E" w:rsidR="0003329B" w:rsidRPr="0003329B" w:rsidRDefault="0003329B" w:rsidP="002D7270">
      <w:pPr>
        <w:ind w:left="426" w:firstLine="425"/>
      </w:pPr>
      <w:r w:rsidRPr="0003329B">
        <w:t>Toronto, ON M5C 3A1</w:t>
      </w:r>
    </w:p>
    <w:p w14:paraId="30247574" w14:textId="77777777" w:rsidR="0003329B" w:rsidRPr="0003329B" w:rsidRDefault="0003329B" w:rsidP="002D7270">
      <w:pPr>
        <w:ind w:left="426" w:firstLine="425"/>
      </w:pPr>
    </w:p>
    <w:p w14:paraId="01BAA874" w14:textId="32C7E767" w:rsidR="0003329B" w:rsidRPr="0003329B" w:rsidRDefault="0003329B" w:rsidP="002D7270">
      <w:pPr>
        <w:ind w:left="557" w:firstLine="294"/>
        <w:rPr>
          <w:b/>
          <w:bCs/>
        </w:rPr>
      </w:pPr>
      <w:r w:rsidRPr="0003329B">
        <w:rPr>
          <w:b/>
          <w:bCs/>
        </w:rPr>
        <w:t>Rory McGovern</w:t>
      </w:r>
      <w:r>
        <w:rPr>
          <w:b/>
          <w:bCs/>
        </w:rPr>
        <w:t xml:space="preserve"> – LSO No. 65633H</w:t>
      </w:r>
    </w:p>
    <w:p w14:paraId="42FBCE57" w14:textId="77777777" w:rsidR="0003329B" w:rsidRPr="0003329B" w:rsidRDefault="0003329B" w:rsidP="002D7270">
      <w:pPr>
        <w:ind w:left="557" w:firstLine="294"/>
        <w:rPr>
          <w:rFonts w:eastAsia="Aptos"/>
          <w:snapToGrid/>
          <w:szCs w:val="22"/>
          <w14:ligatures w14:val="none"/>
        </w:rPr>
      </w:pPr>
      <w:r w:rsidRPr="0003329B">
        <w:rPr>
          <w:rFonts w:eastAsia="Aptos"/>
          <w:snapToGrid/>
          <w:szCs w:val="22"/>
          <w14:ligatures w14:val="none"/>
        </w:rPr>
        <w:t>Tel: 416-938-7679</w:t>
      </w:r>
    </w:p>
    <w:p w14:paraId="5127BCBE" w14:textId="48E820F4" w:rsidR="0003329B" w:rsidRPr="0003329B" w:rsidRDefault="002D7270" w:rsidP="002D7270">
      <w:pPr>
        <w:ind w:left="557" w:firstLine="294"/>
        <w:rPr>
          <w:rFonts w:eastAsia="Aptos"/>
          <w:snapToGrid/>
          <w:szCs w:val="22"/>
          <w14:ligatures w14:val="none"/>
        </w:rPr>
      </w:pPr>
      <w:hyperlink r:id="rId8" w:history="1">
        <w:r w:rsidRPr="004E68E4">
          <w:rPr>
            <w:rStyle w:val="Hyperlink"/>
            <w:rFonts w:eastAsia="Aptos"/>
            <w:snapToGrid/>
            <w:szCs w:val="22"/>
            <w14:ligatures w14:val="none"/>
          </w:rPr>
          <w:t>rory@rorymcgovernpc.com</w:t>
        </w:r>
      </w:hyperlink>
      <w:r w:rsidR="0003329B">
        <w:rPr>
          <w:rFonts w:eastAsia="Aptos"/>
          <w:snapToGrid/>
          <w:szCs w:val="22"/>
          <w14:ligatures w14:val="none"/>
        </w:rPr>
        <w:t xml:space="preserve"> </w:t>
      </w:r>
      <w:r w:rsidR="0003329B" w:rsidRPr="0003329B">
        <w:rPr>
          <w:rFonts w:eastAsia="Aptos"/>
          <w:snapToGrid/>
          <w:szCs w:val="22"/>
          <w14:ligatures w14:val="none"/>
        </w:rPr>
        <w:t xml:space="preserve"> </w:t>
      </w:r>
      <w:r w:rsidR="0003329B">
        <w:rPr>
          <w:rFonts w:eastAsia="Aptos"/>
          <w:snapToGrid/>
          <w:szCs w:val="22"/>
          <w14:ligatures w14:val="none"/>
        </w:rPr>
        <w:t xml:space="preserve"> </w:t>
      </w:r>
    </w:p>
    <w:p w14:paraId="7C809664" w14:textId="77777777" w:rsidR="0003329B" w:rsidRPr="0003329B" w:rsidRDefault="0003329B" w:rsidP="002D7270">
      <w:pPr>
        <w:ind w:left="426"/>
        <w:rPr>
          <w:rFonts w:eastAsia="Aptos"/>
          <w:snapToGrid/>
          <w:szCs w:val="22"/>
          <w14:ligatures w14:val="none"/>
        </w:rPr>
      </w:pPr>
    </w:p>
    <w:p w14:paraId="6C168492" w14:textId="77777777" w:rsidR="0003329B" w:rsidRPr="0003329B" w:rsidRDefault="0003329B" w:rsidP="002D7270">
      <w:pPr>
        <w:ind w:left="557" w:firstLine="294"/>
        <w:rPr>
          <w:rFonts w:eastAsia="Aptos"/>
          <w:snapToGrid/>
          <w:szCs w:val="22"/>
          <w14:ligatures w14:val="none"/>
        </w:rPr>
      </w:pPr>
      <w:r w:rsidRPr="0003329B">
        <w:rPr>
          <w:rFonts w:eastAsia="Aptos"/>
          <w:snapToGrid/>
          <w:szCs w:val="22"/>
          <w14:ligatures w14:val="none"/>
        </w:rPr>
        <w:t xml:space="preserve">Counsel for the Respondents </w:t>
      </w:r>
    </w:p>
    <w:p w14:paraId="7C453693" w14:textId="77777777" w:rsidR="0003329B" w:rsidRDefault="0003329B" w:rsidP="002D7270">
      <w:pPr>
        <w:ind w:left="426"/>
      </w:pPr>
    </w:p>
    <w:p w14:paraId="668521C3" w14:textId="291522DB" w:rsidR="00114534" w:rsidRPr="00114534" w:rsidRDefault="00114534" w:rsidP="002D7270">
      <w:pPr>
        <w:ind w:left="557" w:firstLine="294"/>
        <w:rPr>
          <w:rFonts w:eastAsia="Calibri"/>
          <w:b/>
          <w:bCs/>
          <w:snapToGrid/>
          <w14:ligatures w14:val="none"/>
        </w:rPr>
      </w:pPr>
      <w:r w:rsidRPr="00114534">
        <w:rPr>
          <w:rFonts w:eastAsia="Calibri"/>
          <w:b/>
          <w:bCs/>
          <w:snapToGrid/>
          <w14:ligatures w14:val="none"/>
        </w:rPr>
        <w:t>TRENCHLESS UTILITY EQUIPMENT INC.</w:t>
      </w:r>
      <w:bookmarkEnd w:id="1"/>
    </w:p>
    <w:p w14:paraId="1C6D22A3" w14:textId="77777777" w:rsidR="00114534" w:rsidRPr="00114534" w:rsidRDefault="00114534" w:rsidP="002D7270">
      <w:pPr>
        <w:ind w:left="851"/>
        <w:rPr>
          <w:rFonts w:eastAsia="Calibri"/>
          <w:snapToGrid/>
          <w14:ligatures w14:val="none"/>
        </w:rPr>
      </w:pPr>
      <w:r w:rsidRPr="00114534">
        <w:rPr>
          <w:rFonts w:eastAsia="Calibri"/>
          <w:snapToGrid/>
          <w14:ligatures w14:val="none"/>
        </w:rPr>
        <w:t xml:space="preserve">2070 Queensway Drive </w:t>
      </w:r>
    </w:p>
    <w:p w14:paraId="4071F8D4" w14:textId="15A429DF" w:rsidR="00114534" w:rsidRDefault="00114534" w:rsidP="002D7270">
      <w:pPr>
        <w:ind w:left="557" w:firstLine="294"/>
        <w:rPr>
          <w:rFonts w:eastAsia="Calibri"/>
          <w:snapToGrid/>
          <w14:ligatures w14:val="none"/>
        </w:rPr>
      </w:pPr>
      <w:r w:rsidRPr="00114534">
        <w:rPr>
          <w:rFonts w:eastAsia="Calibri"/>
          <w:snapToGrid/>
          <w14:ligatures w14:val="none"/>
        </w:rPr>
        <w:t>Burlington, Ontario</w:t>
      </w:r>
      <w:r w:rsidR="00A81DA8">
        <w:rPr>
          <w:rFonts w:eastAsia="Calibri"/>
          <w:snapToGrid/>
          <w14:ligatures w14:val="none"/>
        </w:rPr>
        <w:t xml:space="preserve">  </w:t>
      </w:r>
      <w:r w:rsidRPr="00114534">
        <w:rPr>
          <w:rFonts w:eastAsia="Calibri"/>
          <w:snapToGrid/>
          <w14:ligatures w14:val="none"/>
        </w:rPr>
        <w:t>L7R 4L9</w:t>
      </w:r>
    </w:p>
    <w:p w14:paraId="34A0AC03" w14:textId="2A81E5E3" w:rsidR="009B1D06" w:rsidRDefault="009B1D06" w:rsidP="002D7270">
      <w:pPr>
        <w:ind w:left="426"/>
        <w:rPr>
          <w:rFonts w:eastAsia="Calibri"/>
          <w:snapToGrid/>
          <w14:ligatures w14:val="none"/>
        </w:rPr>
      </w:pPr>
    </w:p>
    <w:p w14:paraId="11465354" w14:textId="76241341" w:rsidR="009B1D06" w:rsidRDefault="009B1D06" w:rsidP="002D7270">
      <w:pPr>
        <w:ind w:left="557" w:firstLine="294"/>
        <w:rPr>
          <w:rFonts w:eastAsia="Calibri"/>
          <w:snapToGrid/>
          <w14:ligatures w14:val="none"/>
        </w:rPr>
      </w:pPr>
      <w:bookmarkStart w:id="2" w:name="_Hlk208998183"/>
      <w:r>
        <w:rPr>
          <w:rFonts w:eastAsia="Calibri"/>
          <w:snapToGrid/>
          <w14:ligatures w14:val="none"/>
        </w:rPr>
        <w:t>Attn: Suman Mukherjee</w:t>
      </w:r>
    </w:p>
    <w:p w14:paraId="63C57872" w14:textId="7C3C6B28" w:rsidR="009B1D06" w:rsidRPr="00114534" w:rsidRDefault="009B1D06" w:rsidP="002D7270">
      <w:pPr>
        <w:ind w:left="557" w:firstLine="294"/>
        <w:rPr>
          <w:rFonts w:eastAsia="Calibri"/>
          <w:snapToGrid/>
          <w14:ligatures w14:val="none"/>
        </w:rPr>
      </w:pPr>
      <w:r>
        <w:rPr>
          <w:rFonts w:eastAsia="Calibri"/>
          <w:snapToGrid/>
          <w14:ligatures w14:val="none"/>
        </w:rPr>
        <w:t xml:space="preserve">Email: </w:t>
      </w:r>
      <w:hyperlink r:id="rId9" w:history="1">
        <w:r w:rsidRPr="00512BEC">
          <w:rPr>
            <w:rStyle w:val="Hyperlink"/>
            <w:rFonts w:eastAsia="Calibri"/>
            <w:snapToGrid/>
            <w14:ligatures w14:val="none"/>
          </w:rPr>
          <w:t>sumanm@elvaan.com</w:t>
        </w:r>
      </w:hyperlink>
      <w:r>
        <w:rPr>
          <w:rFonts w:eastAsia="Calibri"/>
          <w:snapToGrid/>
          <w14:ligatures w14:val="none"/>
        </w:rPr>
        <w:t xml:space="preserve"> </w:t>
      </w:r>
    </w:p>
    <w:bookmarkEnd w:id="2"/>
    <w:p w14:paraId="530659EF" w14:textId="6F63BD4C" w:rsidR="00867D41" w:rsidRDefault="00867D41" w:rsidP="002D7270">
      <w:pPr>
        <w:ind w:left="426"/>
        <w:rPr>
          <w:rFonts w:eastAsia="Calibri"/>
          <w:snapToGrid/>
          <w:color w:val="000000"/>
          <w:lang w:val="en-US"/>
          <w14:ligatures w14:val="none"/>
        </w:rPr>
      </w:pPr>
    </w:p>
    <w:p w14:paraId="5E4B3A00" w14:textId="6A04FA9E" w:rsidR="00992368" w:rsidRDefault="00867D41" w:rsidP="002D7270">
      <w:pPr>
        <w:autoSpaceDE w:val="0"/>
        <w:autoSpaceDN w:val="0"/>
        <w:adjustRightInd w:val="0"/>
        <w:ind w:left="557" w:firstLine="294"/>
        <w:rPr>
          <w:rFonts w:eastAsia="Calibri"/>
          <w:snapToGrid/>
          <w:color w:val="000000"/>
          <w:lang w:val="en-US"/>
          <w14:ligatures w14:val="none"/>
        </w:rPr>
      </w:pPr>
      <w:r>
        <w:rPr>
          <w:rFonts w:eastAsia="Calibri"/>
          <w:snapToGrid/>
          <w:color w:val="000000"/>
          <w:lang w:val="en-US"/>
          <w14:ligatures w14:val="none"/>
        </w:rPr>
        <w:t>Respondent</w:t>
      </w:r>
    </w:p>
    <w:p w14:paraId="4F3485CE" w14:textId="77777777" w:rsidR="009B1D06" w:rsidRDefault="009B1D06" w:rsidP="002D7270">
      <w:pPr>
        <w:autoSpaceDE w:val="0"/>
        <w:autoSpaceDN w:val="0"/>
        <w:adjustRightInd w:val="0"/>
        <w:ind w:left="426"/>
        <w:rPr>
          <w:rFonts w:eastAsia="Calibri"/>
          <w:snapToGrid/>
          <w:color w:val="000000"/>
          <w:lang w:val="en-US"/>
          <w14:ligatures w14:val="none"/>
        </w:rPr>
      </w:pPr>
    </w:p>
    <w:p w14:paraId="2D39599B" w14:textId="2D348BD7" w:rsidR="00114534" w:rsidRPr="00114534" w:rsidRDefault="00114534" w:rsidP="002D7270">
      <w:pPr>
        <w:ind w:left="557" w:firstLine="294"/>
        <w:jc w:val="both"/>
        <w:rPr>
          <w:rFonts w:eastAsia="Calibri"/>
          <w:b/>
          <w:bCs/>
          <w:snapToGrid/>
          <w14:ligatures w14:val="none"/>
        </w:rPr>
      </w:pPr>
      <w:r w:rsidRPr="00114534">
        <w:rPr>
          <w:rFonts w:eastAsia="Calibri"/>
          <w:b/>
          <w:bCs/>
          <w:snapToGrid/>
          <w14:ligatures w14:val="none"/>
        </w:rPr>
        <w:t xml:space="preserve">TRENCHLESS UTILITY EQUIPMENT INC. </w:t>
      </w:r>
    </w:p>
    <w:p w14:paraId="0C2F6A5A" w14:textId="77777777" w:rsidR="00114534" w:rsidRPr="00114534" w:rsidRDefault="00114534" w:rsidP="002D7270">
      <w:pPr>
        <w:ind w:left="557" w:firstLine="294"/>
        <w:jc w:val="both"/>
        <w:rPr>
          <w:rFonts w:eastAsia="Calibri"/>
          <w:snapToGrid/>
          <w14:ligatures w14:val="none"/>
        </w:rPr>
      </w:pPr>
      <w:r w:rsidRPr="00114534">
        <w:rPr>
          <w:rFonts w:eastAsia="Calibri"/>
          <w:snapToGrid/>
          <w14:ligatures w14:val="none"/>
        </w:rPr>
        <w:t xml:space="preserve">2355 Cawthra Road </w:t>
      </w:r>
    </w:p>
    <w:p w14:paraId="57053137" w14:textId="7A73D49A" w:rsidR="009168A9" w:rsidRDefault="00114534" w:rsidP="002D7270">
      <w:pPr>
        <w:ind w:left="557" w:firstLine="294"/>
        <w:jc w:val="both"/>
        <w:rPr>
          <w:rFonts w:eastAsia="Calibri"/>
          <w:snapToGrid/>
          <w14:ligatures w14:val="none"/>
        </w:rPr>
      </w:pPr>
      <w:r w:rsidRPr="00114534">
        <w:rPr>
          <w:rFonts w:eastAsia="Calibri"/>
          <w:snapToGrid/>
          <w14:ligatures w14:val="none"/>
        </w:rPr>
        <w:t>Mississauga, Ontario</w:t>
      </w:r>
      <w:r w:rsidR="009168A9">
        <w:rPr>
          <w:rFonts w:eastAsia="Calibri"/>
          <w:snapToGrid/>
          <w14:ligatures w14:val="none"/>
        </w:rPr>
        <w:t xml:space="preserve">  </w:t>
      </w:r>
      <w:r w:rsidRPr="00114534">
        <w:rPr>
          <w:rFonts w:eastAsia="Calibri"/>
          <w:snapToGrid/>
          <w14:ligatures w14:val="none"/>
        </w:rPr>
        <w:t>L5A 2W7</w:t>
      </w:r>
    </w:p>
    <w:p w14:paraId="1DAE1AD8" w14:textId="77777777" w:rsidR="009B1D06" w:rsidRDefault="009B1D06" w:rsidP="002D7270">
      <w:pPr>
        <w:ind w:left="426"/>
        <w:jc w:val="both"/>
        <w:rPr>
          <w:rFonts w:eastAsia="Calibri"/>
          <w:snapToGrid/>
          <w14:ligatures w14:val="none"/>
        </w:rPr>
      </w:pPr>
    </w:p>
    <w:p w14:paraId="5344C46A" w14:textId="017C6EAA" w:rsidR="009B1D06" w:rsidRPr="009B1D06" w:rsidRDefault="009B1D06" w:rsidP="002D7270">
      <w:pPr>
        <w:ind w:left="557" w:firstLine="294"/>
        <w:jc w:val="both"/>
        <w:rPr>
          <w:rFonts w:eastAsia="Calibri"/>
          <w:snapToGrid/>
          <w14:ligatures w14:val="none"/>
        </w:rPr>
      </w:pPr>
      <w:r w:rsidRPr="009B1D06">
        <w:rPr>
          <w:rFonts w:eastAsia="Calibri"/>
          <w:snapToGrid/>
          <w14:ligatures w14:val="none"/>
        </w:rPr>
        <w:t>Attn: Suman Mukherjee</w:t>
      </w:r>
    </w:p>
    <w:p w14:paraId="1030058E" w14:textId="77777777" w:rsidR="009B1D06" w:rsidRPr="009B1D06" w:rsidRDefault="009B1D06" w:rsidP="002D7270">
      <w:pPr>
        <w:ind w:left="557" w:firstLine="294"/>
        <w:jc w:val="both"/>
        <w:rPr>
          <w:rFonts w:eastAsia="Calibri"/>
          <w:snapToGrid/>
          <w14:ligatures w14:val="none"/>
        </w:rPr>
      </w:pPr>
      <w:r w:rsidRPr="009B1D06">
        <w:rPr>
          <w:rFonts w:eastAsia="Calibri"/>
          <w:snapToGrid/>
          <w14:ligatures w14:val="none"/>
        </w:rPr>
        <w:t xml:space="preserve">Email: </w:t>
      </w:r>
      <w:hyperlink r:id="rId10" w:history="1">
        <w:r w:rsidRPr="009B1D06">
          <w:rPr>
            <w:rStyle w:val="Hyperlink"/>
            <w:rFonts w:eastAsia="Calibri"/>
            <w:snapToGrid/>
            <w14:ligatures w14:val="none"/>
          </w:rPr>
          <w:t>sumanm@elvaan.com</w:t>
        </w:r>
      </w:hyperlink>
      <w:r w:rsidRPr="009B1D06">
        <w:rPr>
          <w:rFonts w:eastAsia="Calibri"/>
          <w:snapToGrid/>
          <w14:ligatures w14:val="none"/>
        </w:rPr>
        <w:t xml:space="preserve"> </w:t>
      </w:r>
    </w:p>
    <w:p w14:paraId="254AEAC2" w14:textId="77777777" w:rsidR="009168A9" w:rsidRDefault="009168A9" w:rsidP="002D7270">
      <w:pPr>
        <w:ind w:left="426"/>
        <w:jc w:val="both"/>
        <w:rPr>
          <w:rFonts w:eastAsia="Calibri"/>
          <w:snapToGrid/>
          <w14:ligatures w14:val="none"/>
        </w:rPr>
      </w:pPr>
    </w:p>
    <w:p w14:paraId="467E555B" w14:textId="31D86E1E" w:rsidR="001C7CE7" w:rsidRDefault="001C7CE7" w:rsidP="002D7270">
      <w:pPr>
        <w:ind w:left="557" w:firstLine="294"/>
        <w:jc w:val="both"/>
        <w:rPr>
          <w:rFonts w:eastAsia="Calibri"/>
          <w:snapToGrid/>
          <w14:ligatures w14:val="none"/>
        </w:rPr>
      </w:pPr>
      <w:r>
        <w:rPr>
          <w:rFonts w:eastAsia="Calibri"/>
          <w:snapToGrid/>
          <w14:ligatures w14:val="none"/>
        </w:rPr>
        <w:t>Respondent</w:t>
      </w:r>
    </w:p>
    <w:p w14:paraId="4E53FF2A" w14:textId="77777777" w:rsidR="001C7CE7" w:rsidRDefault="001C7CE7" w:rsidP="001C7CE7">
      <w:pPr>
        <w:jc w:val="both"/>
        <w:rPr>
          <w:rFonts w:eastAsia="Calibri"/>
          <w:snapToGrid/>
          <w14:ligatures w14:val="none"/>
        </w:rPr>
      </w:pPr>
    </w:p>
    <w:p w14:paraId="523F96D1" w14:textId="36F0D1A9" w:rsidR="009168A9" w:rsidRPr="009168A9" w:rsidRDefault="009168A9" w:rsidP="002D7270">
      <w:pPr>
        <w:ind w:left="131" w:firstLine="720"/>
        <w:jc w:val="both"/>
        <w:rPr>
          <w:rFonts w:eastAsia="Calibri"/>
          <w:b/>
          <w:bCs/>
          <w:snapToGrid/>
          <w14:ligatures w14:val="none"/>
        </w:rPr>
      </w:pPr>
      <w:r w:rsidRPr="009168A9">
        <w:rPr>
          <w:rFonts w:eastAsia="Calibri"/>
          <w:b/>
          <w:bCs/>
          <w:snapToGrid/>
          <w14:ligatures w14:val="none"/>
        </w:rPr>
        <w:t>ELVAAN GROUP INC.</w:t>
      </w:r>
    </w:p>
    <w:p w14:paraId="6C89B91F" w14:textId="77777777" w:rsidR="009168A9" w:rsidRPr="009168A9" w:rsidRDefault="009168A9" w:rsidP="002D7270">
      <w:pPr>
        <w:ind w:left="720" w:firstLine="131"/>
        <w:jc w:val="both"/>
        <w:rPr>
          <w:rFonts w:eastAsia="Calibri"/>
          <w:snapToGrid/>
          <w14:ligatures w14:val="none"/>
        </w:rPr>
      </w:pPr>
      <w:r w:rsidRPr="009168A9">
        <w:rPr>
          <w:rFonts w:eastAsia="Calibri"/>
          <w:snapToGrid/>
          <w14:ligatures w14:val="none"/>
        </w:rPr>
        <w:t xml:space="preserve">2070 Queensway Drive </w:t>
      </w:r>
    </w:p>
    <w:p w14:paraId="7A8FDB5C" w14:textId="2EC8C442" w:rsidR="009168A9" w:rsidRPr="009168A9" w:rsidRDefault="009168A9" w:rsidP="002D7270">
      <w:pPr>
        <w:ind w:left="131" w:firstLine="720"/>
        <w:jc w:val="both"/>
        <w:rPr>
          <w:rFonts w:eastAsia="Calibri"/>
          <w:snapToGrid/>
          <w14:ligatures w14:val="none"/>
        </w:rPr>
      </w:pPr>
      <w:r w:rsidRPr="009168A9">
        <w:rPr>
          <w:rFonts w:eastAsia="Calibri"/>
          <w:snapToGrid/>
          <w14:ligatures w14:val="none"/>
        </w:rPr>
        <w:t xml:space="preserve">Burlington, Ontario  L7R 4L9 </w:t>
      </w:r>
    </w:p>
    <w:p w14:paraId="6A873ABA" w14:textId="77777777" w:rsidR="009B1D06" w:rsidRDefault="009B1D06" w:rsidP="009168A9">
      <w:pPr>
        <w:ind w:left="720" w:firstLine="720"/>
        <w:jc w:val="both"/>
        <w:rPr>
          <w:rFonts w:eastAsia="Calibri"/>
          <w:b/>
          <w:bCs/>
          <w:snapToGrid/>
          <w14:ligatures w14:val="none"/>
        </w:rPr>
      </w:pPr>
    </w:p>
    <w:p w14:paraId="6CB38EA8" w14:textId="77777777" w:rsidR="009B1D06" w:rsidRPr="009B1D06" w:rsidRDefault="009B1D06" w:rsidP="002D7270">
      <w:pPr>
        <w:ind w:left="131" w:firstLine="720"/>
        <w:jc w:val="both"/>
        <w:rPr>
          <w:rFonts w:eastAsia="Calibri"/>
          <w:snapToGrid/>
          <w14:ligatures w14:val="none"/>
        </w:rPr>
      </w:pPr>
      <w:r w:rsidRPr="009B1D06">
        <w:rPr>
          <w:rFonts w:eastAsia="Calibri"/>
          <w:snapToGrid/>
          <w14:ligatures w14:val="none"/>
        </w:rPr>
        <w:t>Attn: Suman Mukherjee</w:t>
      </w:r>
    </w:p>
    <w:p w14:paraId="44703E08" w14:textId="7BBA08E3" w:rsidR="009168A9" w:rsidRDefault="009B1D06" w:rsidP="002D7270">
      <w:pPr>
        <w:ind w:left="131" w:firstLine="720"/>
        <w:jc w:val="both"/>
        <w:rPr>
          <w:rFonts w:eastAsia="Calibri"/>
          <w:snapToGrid/>
          <w14:ligatures w14:val="none"/>
        </w:rPr>
      </w:pPr>
      <w:r w:rsidRPr="009B1D06">
        <w:rPr>
          <w:rFonts w:eastAsia="Calibri"/>
          <w:snapToGrid/>
          <w14:ligatures w14:val="none"/>
        </w:rPr>
        <w:t xml:space="preserve">Email: </w:t>
      </w:r>
      <w:hyperlink r:id="rId11" w:history="1">
        <w:r w:rsidRPr="00512BEC">
          <w:rPr>
            <w:rStyle w:val="Hyperlink"/>
            <w:rFonts w:eastAsia="Calibri"/>
            <w:snapToGrid/>
            <w14:ligatures w14:val="none"/>
          </w:rPr>
          <w:t>sumanm@elvaan.com</w:t>
        </w:r>
      </w:hyperlink>
    </w:p>
    <w:p w14:paraId="425DD202" w14:textId="77777777" w:rsidR="009B1D06" w:rsidRPr="009B1D06" w:rsidRDefault="009B1D06" w:rsidP="002D7270">
      <w:pPr>
        <w:jc w:val="both"/>
        <w:rPr>
          <w:rFonts w:eastAsia="Calibri"/>
          <w:snapToGrid/>
          <w:color w:val="000000"/>
          <w:lang w:val="en-US"/>
          <w14:ligatures w14:val="none"/>
        </w:rPr>
      </w:pPr>
    </w:p>
    <w:p w14:paraId="71F034E7" w14:textId="234FB545" w:rsidR="001C7CE7" w:rsidRDefault="001C7CE7" w:rsidP="002D7270">
      <w:pPr>
        <w:autoSpaceDE w:val="0"/>
        <w:autoSpaceDN w:val="0"/>
        <w:adjustRightInd w:val="0"/>
        <w:ind w:left="131" w:firstLine="720"/>
        <w:rPr>
          <w:rFonts w:eastAsia="Calibri"/>
          <w:snapToGrid/>
          <w:color w:val="000000"/>
          <w:lang w:val="en-US"/>
          <w14:ligatures w14:val="none"/>
        </w:rPr>
      </w:pPr>
      <w:r>
        <w:rPr>
          <w:rFonts w:eastAsia="Calibri"/>
          <w:snapToGrid/>
          <w:color w:val="000000"/>
          <w:lang w:val="en-US"/>
          <w14:ligatures w14:val="none"/>
        </w:rPr>
        <w:t xml:space="preserve">Guarantor </w:t>
      </w:r>
    </w:p>
    <w:p w14:paraId="0E989A0F" w14:textId="77777777" w:rsidR="009168A9" w:rsidRDefault="009168A9" w:rsidP="009168A9">
      <w:pPr>
        <w:autoSpaceDE w:val="0"/>
        <w:autoSpaceDN w:val="0"/>
        <w:adjustRightInd w:val="0"/>
        <w:rPr>
          <w:rFonts w:eastAsia="Calibri"/>
          <w:snapToGrid/>
          <w:color w:val="000000"/>
          <w:lang w:val="en-US"/>
          <w14:ligatures w14:val="none"/>
        </w:rPr>
      </w:pPr>
    </w:p>
    <w:p w14:paraId="22B8AD1A" w14:textId="06A29D3D" w:rsidR="009168A9" w:rsidRPr="00B943E8" w:rsidRDefault="009168A9" w:rsidP="002D7270">
      <w:pPr>
        <w:ind w:firstLine="851"/>
        <w:rPr>
          <w:rFonts w:eastAsia="Times New Roman"/>
          <w:b/>
          <w:bCs/>
        </w:rPr>
      </w:pPr>
      <w:bookmarkStart w:id="3" w:name="_Hlk208866638"/>
      <w:r w:rsidRPr="00B943E8">
        <w:rPr>
          <w:rFonts w:eastAsia="Times New Roman"/>
          <w:b/>
          <w:bCs/>
        </w:rPr>
        <w:t>SUMAN SANTOSH MUKHERJEE</w:t>
      </w:r>
      <w:bookmarkEnd w:id="3"/>
    </w:p>
    <w:p w14:paraId="21D5773E" w14:textId="77777777" w:rsidR="009168A9" w:rsidRPr="00B943E8" w:rsidRDefault="009168A9" w:rsidP="002D7270">
      <w:pPr>
        <w:ind w:firstLine="851"/>
        <w:rPr>
          <w:lang w:val="en-US"/>
        </w:rPr>
      </w:pPr>
      <w:r w:rsidRPr="00B943E8">
        <w:rPr>
          <w:lang w:val="en-US"/>
        </w:rPr>
        <w:t xml:space="preserve">2070 Queensway Drive </w:t>
      </w:r>
    </w:p>
    <w:p w14:paraId="2C219969" w14:textId="27D3CE5A" w:rsidR="009168A9" w:rsidRPr="00A81DA8" w:rsidRDefault="009168A9" w:rsidP="002D7270">
      <w:pPr>
        <w:ind w:firstLine="851"/>
        <w:rPr>
          <w:b/>
          <w:bCs/>
          <w:caps/>
          <w:lang w:val="en-US"/>
        </w:rPr>
      </w:pPr>
      <w:r w:rsidRPr="00B943E8">
        <w:rPr>
          <w:lang w:val="en-US"/>
        </w:rPr>
        <w:t>Burlington, Ontario</w:t>
      </w:r>
      <w:r w:rsidR="00A81DA8">
        <w:rPr>
          <w:b/>
          <w:bCs/>
          <w:caps/>
          <w:lang w:val="en-US"/>
        </w:rPr>
        <w:t xml:space="preserve">  </w:t>
      </w:r>
      <w:r w:rsidRPr="00B943E8">
        <w:rPr>
          <w:lang w:val="en-US"/>
        </w:rPr>
        <w:t>L7R 4L9</w:t>
      </w:r>
      <w:r w:rsidRPr="00B943E8">
        <w:rPr>
          <w:b/>
          <w:bCs/>
          <w:i/>
          <w:iCs/>
        </w:rPr>
        <w:t xml:space="preserve"> </w:t>
      </w:r>
    </w:p>
    <w:p w14:paraId="1FD48D84" w14:textId="095A1B3B" w:rsidR="009B1D06" w:rsidRDefault="009B1D06" w:rsidP="002D7270">
      <w:pPr>
        <w:ind w:firstLine="851"/>
      </w:pPr>
      <w:r w:rsidRPr="009B1D06">
        <w:t xml:space="preserve">Email: </w:t>
      </w:r>
      <w:hyperlink r:id="rId12" w:history="1">
        <w:r w:rsidRPr="009B1D06">
          <w:rPr>
            <w:rStyle w:val="Hyperlink"/>
          </w:rPr>
          <w:t>sumanm@elvaan.com</w:t>
        </w:r>
      </w:hyperlink>
      <w:r w:rsidRPr="009B1D06">
        <w:t xml:space="preserve"> </w:t>
      </w:r>
    </w:p>
    <w:p w14:paraId="047DD65C" w14:textId="77777777" w:rsidR="002D7270" w:rsidRPr="009B1D06" w:rsidRDefault="002D7270" w:rsidP="002D7270">
      <w:pPr>
        <w:ind w:firstLine="851"/>
      </w:pPr>
    </w:p>
    <w:p w14:paraId="527E0573" w14:textId="2666BA3E" w:rsidR="009168A9" w:rsidRDefault="009168A9" w:rsidP="002D7270">
      <w:pPr>
        <w:ind w:firstLine="851"/>
      </w:pPr>
      <w:r w:rsidRPr="009168A9">
        <w:t>Guarantor</w:t>
      </w:r>
    </w:p>
    <w:p w14:paraId="471779E6" w14:textId="77777777" w:rsidR="0003329B" w:rsidRDefault="0003329B" w:rsidP="009168A9"/>
    <w:p w14:paraId="67C7BBDB" w14:textId="77777777" w:rsidR="002D7270" w:rsidRDefault="002D7270" w:rsidP="0003329B">
      <w:pPr>
        <w:ind w:left="1440" w:hanging="1440"/>
        <w:rPr>
          <w:rFonts w:ascii="Times New Roman Bold" w:hAnsi="Times New Roman Bold"/>
          <w:bCs/>
        </w:rPr>
      </w:pPr>
    </w:p>
    <w:p w14:paraId="45BFD358" w14:textId="77777777" w:rsidR="00B61B0C" w:rsidRDefault="00B61B0C" w:rsidP="0003329B">
      <w:pPr>
        <w:ind w:left="1440" w:hanging="1440"/>
        <w:rPr>
          <w:rFonts w:ascii="Times New Roman Bold" w:hAnsi="Times New Roman Bold"/>
          <w:bCs/>
        </w:rPr>
      </w:pPr>
    </w:p>
    <w:p w14:paraId="4867D654" w14:textId="529636F8" w:rsidR="002D7270" w:rsidRDefault="0003329B" w:rsidP="002D7270">
      <w:pPr>
        <w:ind w:left="1440" w:hanging="589"/>
        <w:rPr>
          <w:rFonts w:ascii="Times New Roman Bold" w:hAnsi="Times New Roman Bold"/>
          <w:bCs/>
        </w:rPr>
      </w:pPr>
      <w:r>
        <w:rPr>
          <w:rFonts w:ascii="Times New Roman Bold" w:hAnsi="Times New Roman Bold"/>
          <w:bCs/>
        </w:rPr>
        <w:lastRenderedPageBreak/>
        <w:t>BORDEN LADNER GERVAIS LLP</w:t>
      </w:r>
    </w:p>
    <w:p w14:paraId="196169B1" w14:textId="77777777" w:rsidR="002D7270" w:rsidRDefault="0003329B" w:rsidP="002D7270">
      <w:pPr>
        <w:ind w:left="1440" w:hanging="589"/>
        <w:rPr>
          <w:bCs/>
        </w:rPr>
      </w:pPr>
      <w:r w:rsidRPr="00F46C3F">
        <w:rPr>
          <w:bCs/>
        </w:rPr>
        <w:t>Bay Adelaide</w:t>
      </w:r>
      <w:r>
        <w:rPr>
          <w:bCs/>
        </w:rPr>
        <w:t xml:space="preserve"> Centre, East Tower</w:t>
      </w:r>
    </w:p>
    <w:p w14:paraId="688AF1CC" w14:textId="77777777" w:rsidR="002D7270" w:rsidRDefault="0003329B" w:rsidP="002D7270">
      <w:pPr>
        <w:ind w:left="1440" w:hanging="589"/>
        <w:rPr>
          <w:bCs/>
        </w:rPr>
      </w:pPr>
      <w:r>
        <w:rPr>
          <w:bCs/>
        </w:rPr>
        <w:t>22 Adelaide Street West</w:t>
      </w:r>
    </w:p>
    <w:p w14:paraId="55A3FF7F" w14:textId="77777777" w:rsidR="002D7270" w:rsidRDefault="0003329B" w:rsidP="002D7270">
      <w:pPr>
        <w:ind w:left="1440" w:hanging="589"/>
        <w:rPr>
          <w:bCs/>
        </w:rPr>
      </w:pPr>
      <w:r>
        <w:rPr>
          <w:bCs/>
        </w:rPr>
        <w:t>Toronto, ON M5H 4E3</w:t>
      </w:r>
    </w:p>
    <w:p w14:paraId="23533230" w14:textId="77777777" w:rsidR="002D7270" w:rsidRDefault="0003329B" w:rsidP="002D7270">
      <w:pPr>
        <w:ind w:left="1440" w:hanging="589"/>
        <w:rPr>
          <w:bCs/>
        </w:rPr>
      </w:pPr>
      <w:r>
        <w:rPr>
          <w:bCs/>
        </w:rPr>
        <w:t>Tel: (416) 367-6000</w:t>
      </w:r>
    </w:p>
    <w:p w14:paraId="416C848D" w14:textId="77777777" w:rsidR="00B61B0C" w:rsidRDefault="0003329B" w:rsidP="00B61B0C">
      <w:pPr>
        <w:ind w:left="1440" w:hanging="589"/>
        <w:rPr>
          <w:b/>
          <w:lang w:val="pt-PT"/>
        </w:rPr>
      </w:pPr>
      <w:r>
        <w:rPr>
          <w:bCs/>
        </w:rPr>
        <w:t>Fax: (416) 367-6749</w:t>
      </w:r>
      <w:r w:rsidR="00B61B0C" w:rsidRPr="00B61B0C">
        <w:rPr>
          <w:b/>
          <w:lang w:val="pt-PT"/>
        </w:rPr>
        <w:t xml:space="preserve"> </w:t>
      </w:r>
    </w:p>
    <w:p w14:paraId="775A011D" w14:textId="77777777" w:rsidR="00B61B0C" w:rsidRDefault="00B61B0C" w:rsidP="00B61B0C">
      <w:pPr>
        <w:ind w:left="1440" w:hanging="589"/>
        <w:rPr>
          <w:b/>
          <w:lang w:val="pt-PT"/>
        </w:rPr>
      </w:pPr>
    </w:p>
    <w:p w14:paraId="17A5EC6B" w14:textId="77777777" w:rsidR="00B61B0C" w:rsidRDefault="00B61B0C" w:rsidP="00B61B0C">
      <w:pPr>
        <w:ind w:left="1440" w:hanging="589"/>
        <w:rPr>
          <w:b/>
          <w:bCs/>
          <w:lang w:val="pt-PT"/>
        </w:rPr>
      </w:pPr>
      <w:r w:rsidRPr="00B61B0C">
        <w:rPr>
          <w:b/>
          <w:bCs/>
          <w:lang w:val="pt-PT"/>
        </w:rPr>
        <w:t>Alex MacFarlane – LSO No. 28133Q</w:t>
      </w:r>
    </w:p>
    <w:p w14:paraId="2C7DD82E" w14:textId="77777777" w:rsidR="00B61B0C" w:rsidRDefault="00B61B0C" w:rsidP="00B61B0C">
      <w:pPr>
        <w:ind w:left="1440" w:hanging="589"/>
        <w:rPr>
          <w:bCs/>
          <w:lang w:val="pt-PT"/>
        </w:rPr>
      </w:pPr>
      <w:r w:rsidRPr="00B61B0C">
        <w:rPr>
          <w:bCs/>
          <w:lang w:val="pt-PT"/>
        </w:rPr>
        <w:t>Tel: (416) 367-6305</w:t>
      </w:r>
    </w:p>
    <w:p w14:paraId="40F57C7C" w14:textId="03F5C52F" w:rsidR="00B61B0C" w:rsidRDefault="00B61B0C" w:rsidP="00B61B0C">
      <w:pPr>
        <w:ind w:left="1440" w:hanging="589"/>
        <w:rPr>
          <w:bCs/>
          <w:lang w:val="pt-PT"/>
        </w:rPr>
      </w:pPr>
      <w:hyperlink r:id="rId13" w:history="1">
        <w:r w:rsidRPr="005F6D13">
          <w:rPr>
            <w:rStyle w:val="Hyperlink"/>
            <w:bCs/>
            <w:lang w:val="pt-PT"/>
          </w:rPr>
          <w:t>amacfarlane@blg.com</w:t>
        </w:r>
      </w:hyperlink>
      <w:r w:rsidRPr="00B61B0C">
        <w:rPr>
          <w:bCs/>
          <w:lang w:val="pt-PT"/>
        </w:rPr>
        <w:t xml:space="preserve">   </w:t>
      </w:r>
    </w:p>
    <w:p w14:paraId="6A99D27E" w14:textId="77777777" w:rsidR="00B61B0C" w:rsidRPr="00B61B0C" w:rsidRDefault="00B61B0C" w:rsidP="00B61B0C">
      <w:pPr>
        <w:ind w:left="1440" w:hanging="589"/>
        <w:rPr>
          <w:bCs/>
          <w:lang w:val="pt-PT"/>
        </w:rPr>
      </w:pPr>
    </w:p>
    <w:p w14:paraId="6CAF2D28" w14:textId="77777777" w:rsidR="00B61B0C" w:rsidRDefault="00B61B0C" w:rsidP="00B61B0C">
      <w:pPr>
        <w:ind w:left="1440" w:hanging="589"/>
        <w:rPr>
          <w:b/>
          <w:bCs/>
        </w:rPr>
      </w:pPr>
      <w:r w:rsidRPr="00B61B0C">
        <w:rPr>
          <w:b/>
          <w:bCs/>
        </w:rPr>
        <w:t>Nick Hollard – LSO No. 83170O</w:t>
      </w:r>
    </w:p>
    <w:p w14:paraId="59D48970" w14:textId="77777777" w:rsidR="00B61B0C" w:rsidRDefault="00B61B0C" w:rsidP="00B61B0C">
      <w:pPr>
        <w:ind w:left="1440" w:hanging="589"/>
        <w:rPr>
          <w:bCs/>
        </w:rPr>
      </w:pPr>
      <w:r w:rsidRPr="00B61B0C">
        <w:rPr>
          <w:bCs/>
        </w:rPr>
        <w:t>Tel: (416) 367-6545</w:t>
      </w:r>
    </w:p>
    <w:p w14:paraId="1CF04D1A" w14:textId="77777777" w:rsidR="00B61B0C" w:rsidRDefault="00B61B0C" w:rsidP="00B61B0C">
      <w:pPr>
        <w:ind w:left="1440" w:hanging="589"/>
        <w:rPr>
          <w:bCs/>
        </w:rPr>
      </w:pPr>
      <w:hyperlink r:id="rId14" w:history="1">
        <w:r w:rsidRPr="00B61B0C">
          <w:rPr>
            <w:rStyle w:val="Hyperlink"/>
            <w:bCs/>
          </w:rPr>
          <w:t>nhollard@blg.com</w:t>
        </w:r>
      </w:hyperlink>
    </w:p>
    <w:p w14:paraId="24B56B27" w14:textId="57C0DD22" w:rsidR="00B61B0C" w:rsidRPr="00B61B0C" w:rsidRDefault="00B61B0C" w:rsidP="00B61B0C">
      <w:pPr>
        <w:ind w:left="1440" w:hanging="589"/>
        <w:rPr>
          <w:bCs/>
          <w:u w:val="single"/>
        </w:rPr>
      </w:pPr>
      <w:r w:rsidRPr="00B61B0C">
        <w:rPr>
          <w:bCs/>
        </w:rPr>
        <w:t xml:space="preserve">   </w:t>
      </w:r>
    </w:p>
    <w:p w14:paraId="34734D28" w14:textId="49CAB091" w:rsidR="0003329B" w:rsidRDefault="00B61B0C" w:rsidP="00B61B0C">
      <w:pPr>
        <w:ind w:left="1440" w:hanging="589"/>
        <w:rPr>
          <w:bCs/>
        </w:rPr>
      </w:pPr>
      <w:r w:rsidRPr="00B61B0C">
        <w:rPr>
          <w:bCs/>
        </w:rPr>
        <w:t>Lawyers for the Royal Bank of Canada</w:t>
      </w:r>
    </w:p>
    <w:p w14:paraId="1687819F" w14:textId="77777777" w:rsidR="0003329B" w:rsidRDefault="0003329B" w:rsidP="0003329B">
      <w:pPr>
        <w:rPr>
          <w:bCs/>
        </w:rPr>
      </w:pPr>
    </w:p>
    <w:p w14:paraId="75891955" w14:textId="18AFD334" w:rsidR="0003329B" w:rsidRPr="0003329B" w:rsidRDefault="0003329B" w:rsidP="002D7270">
      <w:pPr>
        <w:ind w:left="131" w:firstLine="720"/>
        <w:rPr>
          <w:rFonts w:eastAsia="Aptos"/>
          <w:b/>
          <w:bCs/>
          <w:snapToGrid/>
          <w:szCs w:val="22"/>
          <w14:ligatures w14:val="none"/>
        </w:rPr>
      </w:pPr>
      <w:r w:rsidRPr="0003329B">
        <w:rPr>
          <w:rFonts w:eastAsia="Aptos"/>
          <w:b/>
          <w:bCs/>
          <w:snapToGrid/>
          <w:szCs w:val="22"/>
          <w14:ligatures w14:val="none"/>
        </w:rPr>
        <w:t>BRAZEAU SELLER LLP</w:t>
      </w:r>
    </w:p>
    <w:p w14:paraId="279DB9A8" w14:textId="166FF1CA" w:rsidR="0003329B" w:rsidRPr="0003329B" w:rsidRDefault="0003329B" w:rsidP="00EE565A">
      <w:pPr>
        <w:ind w:left="851"/>
        <w:rPr>
          <w:rFonts w:eastAsia="Aptos"/>
          <w:snapToGrid/>
          <w:szCs w:val="22"/>
          <w14:ligatures w14:val="none"/>
        </w:rPr>
      </w:pPr>
      <w:r w:rsidRPr="0003329B">
        <w:rPr>
          <w:rFonts w:eastAsia="Aptos"/>
          <w:snapToGrid/>
          <w:szCs w:val="22"/>
          <w14:ligatures w14:val="none"/>
        </w:rPr>
        <w:t>700-100 Queen Street</w:t>
      </w:r>
      <w:r w:rsidRPr="0003329B">
        <w:rPr>
          <w:rFonts w:eastAsia="Aptos"/>
          <w:snapToGrid/>
          <w:szCs w:val="22"/>
          <w14:ligatures w14:val="none"/>
        </w:rPr>
        <w:br/>
        <w:t>Ottaw</w:t>
      </w:r>
      <w:r w:rsidR="00EE565A">
        <w:rPr>
          <w:rFonts w:eastAsia="Aptos"/>
          <w:snapToGrid/>
          <w:szCs w:val="22"/>
          <w14:ligatures w14:val="none"/>
        </w:rPr>
        <w:t>a</w:t>
      </w:r>
      <w:r w:rsidRPr="0003329B">
        <w:rPr>
          <w:rFonts w:eastAsia="Aptos"/>
          <w:snapToGrid/>
          <w:szCs w:val="22"/>
          <w14:ligatures w14:val="none"/>
        </w:rPr>
        <w:t>, ON K1P 1J9</w:t>
      </w:r>
    </w:p>
    <w:p w14:paraId="68E82B89" w14:textId="77777777" w:rsidR="0003329B" w:rsidRPr="0003329B" w:rsidRDefault="0003329B" w:rsidP="0003329B">
      <w:pPr>
        <w:rPr>
          <w:rFonts w:eastAsia="Aptos"/>
          <w:snapToGrid/>
          <w:szCs w:val="22"/>
          <w14:ligatures w14:val="none"/>
        </w:rPr>
      </w:pPr>
    </w:p>
    <w:p w14:paraId="2DDB07E1" w14:textId="53CD5213" w:rsidR="0003329B" w:rsidRPr="0003329B" w:rsidRDefault="0003329B" w:rsidP="00EE565A">
      <w:pPr>
        <w:ind w:left="131" w:firstLine="720"/>
        <w:rPr>
          <w:rFonts w:eastAsia="Aptos"/>
          <w:b/>
          <w:bCs/>
          <w:snapToGrid/>
          <w:szCs w:val="22"/>
          <w14:ligatures w14:val="none"/>
        </w:rPr>
      </w:pPr>
      <w:r w:rsidRPr="0003329B">
        <w:rPr>
          <w:rFonts w:eastAsia="Aptos"/>
          <w:b/>
          <w:bCs/>
          <w:snapToGrid/>
          <w:szCs w:val="22"/>
          <w14:ligatures w14:val="none"/>
        </w:rPr>
        <w:t>Fred Seller</w:t>
      </w:r>
      <w:r w:rsidR="00EE565A">
        <w:rPr>
          <w:rFonts w:eastAsia="Aptos"/>
          <w:b/>
          <w:bCs/>
          <w:snapToGrid/>
          <w:szCs w:val="22"/>
          <w14:ligatures w14:val="none"/>
        </w:rPr>
        <w:t xml:space="preserve"> – LSO No. 28868A</w:t>
      </w:r>
    </w:p>
    <w:p w14:paraId="46CA05CD" w14:textId="77777777" w:rsidR="0003329B" w:rsidRPr="0003329B" w:rsidRDefault="0003329B" w:rsidP="00EE565A">
      <w:pPr>
        <w:ind w:left="131" w:firstLine="720"/>
        <w:rPr>
          <w:rFonts w:eastAsia="Aptos"/>
          <w:snapToGrid/>
          <w:szCs w:val="22"/>
          <w14:ligatures w14:val="none"/>
        </w:rPr>
      </w:pPr>
      <w:r w:rsidRPr="0003329B">
        <w:rPr>
          <w:rFonts w:eastAsia="Aptos"/>
          <w:snapToGrid/>
          <w:szCs w:val="22"/>
          <w14:ligatures w14:val="none"/>
        </w:rPr>
        <w:t>Tel: 613-907-8150</w:t>
      </w:r>
    </w:p>
    <w:p w14:paraId="4F4D52C0" w14:textId="4BAFA98F" w:rsidR="0003329B" w:rsidRDefault="00EE565A" w:rsidP="00EE565A">
      <w:pPr>
        <w:ind w:left="131" w:firstLine="720"/>
        <w:rPr>
          <w:rFonts w:eastAsia="Aptos"/>
          <w:szCs w:val="22"/>
          <w14:ligatures w14:val="none"/>
        </w:rPr>
      </w:pPr>
      <w:hyperlink r:id="rId15" w:history="1">
        <w:r w:rsidRPr="004E68E4">
          <w:rPr>
            <w:rStyle w:val="Hyperlink"/>
            <w:rFonts w:eastAsia="Aptos"/>
            <w:snapToGrid/>
            <w:szCs w:val="22"/>
            <w14:ligatures w14:val="none"/>
          </w:rPr>
          <w:t>fseller@brazeauseller.com</w:t>
        </w:r>
      </w:hyperlink>
    </w:p>
    <w:p w14:paraId="646C8250" w14:textId="77777777" w:rsidR="0003329B" w:rsidRPr="0003329B" w:rsidRDefault="0003329B" w:rsidP="0003329B">
      <w:pPr>
        <w:rPr>
          <w:rFonts w:eastAsia="Aptos"/>
          <w:snapToGrid/>
          <w:szCs w:val="22"/>
          <w14:ligatures w14:val="none"/>
        </w:rPr>
      </w:pPr>
    </w:p>
    <w:p w14:paraId="31D02CDA" w14:textId="6CFC216C" w:rsidR="0003329B" w:rsidRPr="0003329B" w:rsidRDefault="0003329B" w:rsidP="00EE565A">
      <w:pPr>
        <w:ind w:left="131" w:firstLine="720"/>
        <w:rPr>
          <w:rFonts w:eastAsia="Aptos"/>
          <w:b/>
          <w:bCs/>
          <w:snapToGrid/>
          <w:szCs w:val="22"/>
          <w14:ligatures w14:val="none"/>
        </w:rPr>
      </w:pPr>
      <w:r w:rsidRPr="0003329B">
        <w:rPr>
          <w:rFonts w:eastAsia="Aptos"/>
          <w:b/>
          <w:bCs/>
          <w:snapToGrid/>
          <w:szCs w:val="22"/>
          <w14:ligatures w14:val="none"/>
        </w:rPr>
        <w:t xml:space="preserve">Geoffrey Cullwick </w:t>
      </w:r>
      <w:r w:rsidR="00EE565A">
        <w:rPr>
          <w:rFonts w:eastAsia="Aptos"/>
          <w:b/>
          <w:bCs/>
          <w:snapToGrid/>
          <w:szCs w:val="22"/>
          <w14:ligatures w14:val="none"/>
        </w:rPr>
        <w:t xml:space="preserve">– LSO No. </w:t>
      </w:r>
      <w:r w:rsidR="00EE565A" w:rsidRPr="00EE565A">
        <w:rPr>
          <w:rFonts w:eastAsia="Aptos"/>
          <w:b/>
          <w:bCs/>
          <w:snapToGrid/>
          <w:szCs w:val="22"/>
          <w14:ligatures w14:val="none"/>
        </w:rPr>
        <w:t>67467P</w:t>
      </w:r>
    </w:p>
    <w:p w14:paraId="1A556F5B" w14:textId="77777777" w:rsidR="0003329B" w:rsidRPr="0003329B" w:rsidRDefault="0003329B" w:rsidP="00EE565A">
      <w:pPr>
        <w:ind w:left="131" w:firstLine="720"/>
        <w:rPr>
          <w:rFonts w:eastAsia="Aptos"/>
          <w:snapToGrid/>
          <w:szCs w:val="22"/>
          <w14:ligatures w14:val="none"/>
        </w:rPr>
      </w:pPr>
      <w:r w:rsidRPr="0003329B">
        <w:rPr>
          <w:rFonts w:eastAsia="Aptos"/>
          <w:snapToGrid/>
          <w:szCs w:val="22"/>
          <w14:ligatures w14:val="none"/>
        </w:rPr>
        <w:t>Tel: 613-722-8923</w:t>
      </w:r>
    </w:p>
    <w:p w14:paraId="5A9DA676" w14:textId="33192777" w:rsidR="0003329B" w:rsidRDefault="00B61B0C" w:rsidP="00EE565A">
      <w:pPr>
        <w:ind w:left="720" w:firstLine="131"/>
        <w:rPr>
          <w:rFonts w:eastAsia="Aptos"/>
          <w:snapToGrid/>
          <w:szCs w:val="22"/>
          <w14:ligatures w14:val="none"/>
        </w:rPr>
      </w:pPr>
      <w:hyperlink r:id="rId16" w:history="1">
        <w:r w:rsidRPr="00D00BCD">
          <w:rPr>
            <w:rStyle w:val="Hyperlink"/>
            <w:rFonts w:eastAsia="Aptos"/>
            <w:snapToGrid/>
            <w:szCs w:val="22"/>
            <w14:ligatures w14:val="none"/>
          </w:rPr>
          <w:t>gcullwick@brazeauseller.com</w:t>
        </w:r>
      </w:hyperlink>
    </w:p>
    <w:p w14:paraId="6D07E3BE" w14:textId="62B3B5F1" w:rsidR="0003329B" w:rsidRPr="0003329B" w:rsidRDefault="0003329B" w:rsidP="0003329B">
      <w:pPr>
        <w:rPr>
          <w:rFonts w:eastAsia="Aptos"/>
          <w:snapToGrid/>
          <w:szCs w:val="22"/>
          <w14:ligatures w14:val="none"/>
        </w:rPr>
      </w:pPr>
      <w:r>
        <w:rPr>
          <w:rFonts w:eastAsia="Aptos"/>
          <w:snapToGrid/>
          <w:szCs w:val="22"/>
          <w14:ligatures w14:val="none"/>
        </w:rPr>
        <w:tab/>
      </w:r>
      <w:r>
        <w:rPr>
          <w:rFonts w:eastAsia="Aptos"/>
          <w:snapToGrid/>
          <w:szCs w:val="22"/>
          <w14:ligatures w14:val="none"/>
        </w:rPr>
        <w:tab/>
      </w:r>
    </w:p>
    <w:p w14:paraId="62B8D8EC" w14:textId="5A423E39" w:rsidR="0003329B" w:rsidRPr="0003329B" w:rsidRDefault="0003329B" w:rsidP="00EE565A">
      <w:pPr>
        <w:ind w:left="131" w:firstLine="720"/>
        <w:rPr>
          <w:rFonts w:eastAsia="Aptos"/>
          <w:b/>
          <w:bCs/>
          <w:snapToGrid/>
          <w:szCs w:val="22"/>
          <w14:ligatures w14:val="none"/>
        </w:rPr>
      </w:pPr>
      <w:r w:rsidRPr="0003329B">
        <w:rPr>
          <w:rFonts w:eastAsia="Aptos"/>
          <w:b/>
          <w:bCs/>
          <w:snapToGrid/>
          <w:szCs w:val="22"/>
          <w14:ligatures w14:val="none"/>
        </w:rPr>
        <w:t>Eric Dwyer</w:t>
      </w:r>
      <w:r w:rsidR="00EE565A">
        <w:rPr>
          <w:rFonts w:eastAsia="Aptos"/>
          <w:b/>
          <w:bCs/>
          <w:snapToGrid/>
          <w:szCs w:val="22"/>
          <w14:ligatures w14:val="none"/>
        </w:rPr>
        <w:t xml:space="preserve"> – LSO No. </w:t>
      </w:r>
      <w:r w:rsidR="00EE565A" w:rsidRPr="00EE565A">
        <w:rPr>
          <w:rFonts w:eastAsia="Aptos"/>
          <w:b/>
          <w:bCs/>
          <w:snapToGrid/>
          <w:szCs w:val="22"/>
          <w14:ligatures w14:val="none"/>
        </w:rPr>
        <w:t>79413V</w:t>
      </w:r>
    </w:p>
    <w:p w14:paraId="6866BAF6" w14:textId="77777777" w:rsidR="0003329B" w:rsidRPr="0003329B" w:rsidRDefault="0003329B" w:rsidP="00EE565A">
      <w:pPr>
        <w:ind w:left="131" w:firstLine="720"/>
        <w:rPr>
          <w:rFonts w:eastAsia="Aptos"/>
          <w:snapToGrid/>
          <w:szCs w:val="22"/>
          <w14:ligatures w14:val="none"/>
        </w:rPr>
      </w:pPr>
      <w:r w:rsidRPr="0003329B">
        <w:rPr>
          <w:rFonts w:eastAsia="Aptos"/>
          <w:snapToGrid/>
          <w:szCs w:val="22"/>
          <w14:ligatures w14:val="none"/>
        </w:rPr>
        <w:t>Tel: 613-237-4000 x 211</w:t>
      </w:r>
    </w:p>
    <w:p w14:paraId="481F586B" w14:textId="6D62575D" w:rsidR="0003329B" w:rsidRDefault="00EE565A" w:rsidP="00EE565A">
      <w:pPr>
        <w:ind w:left="131" w:firstLine="720"/>
        <w:rPr>
          <w:rFonts w:eastAsia="Aptos"/>
          <w:szCs w:val="22"/>
          <w14:ligatures w14:val="none"/>
        </w:rPr>
      </w:pPr>
      <w:hyperlink r:id="rId17" w:history="1">
        <w:r w:rsidRPr="004E68E4">
          <w:rPr>
            <w:rStyle w:val="Hyperlink"/>
            <w:rFonts w:eastAsia="Aptos"/>
            <w:snapToGrid/>
            <w:szCs w:val="22"/>
            <w14:ligatures w14:val="none"/>
          </w:rPr>
          <w:t>edwyer@brazeauseller.com</w:t>
        </w:r>
      </w:hyperlink>
    </w:p>
    <w:p w14:paraId="758FCDAB" w14:textId="77777777" w:rsidR="0003329B" w:rsidRPr="0003329B" w:rsidRDefault="0003329B" w:rsidP="0003329B">
      <w:pPr>
        <w:rPr>
          <w:rFonts w:eastAsia="Aptos"/>
          <w:snapToGrid/>
          <w:szCs w:val="22"/>
          <w14:ligatures w14:val="none"/>
        </w:rPr>
      </w:pPr>
    </w:p>
    <w:p w14:paraId="28D2204B" w14:textId="77777777" w:rsidR="0003329B" w:rsidRPr="0003329B" w:rsidRDefault="0003329B" w:rsidP="00EE565A">
      <w:pPr>
        <w:ind w:left="131" w:firstLine="720"/>
        <w:rPr>
          <w:rFonts w:eastAsia="Aptos"/>
          <w:snapToGrid/>
          <w:szCs w:val="22"/>
          <w14:ligatures w14:val="none"/>
        </w:rPr>
      </w:pPr>
      <w:r w:rsidRPr="0003329B">
        <w:rPr>
          <w:rFonts w:eastAsia="Aptos"/>
          <w:snapToGrid/>
          <w:szCs w:val="22"/>
          <w14:ligatures w14:val="none"/>
        </w:rPr>
        <w:t xml:space="preserve">Counsel for BDC Capital Inc. </w:t>
      </w:r>
    </w:p>
    <w:p w14:paraId="5C87CF85" w14:textId="202DAACD" w:rsidR="0003329B" w:rsidRPr="009168A9" w:rsidRDefault="0003329B" w:rsidP="0003329B">
      <w:pPr>
        <w:rPr>
          <w:lang w:val="en-US"/>
        </w:rPr>
      </w:pPr>
    </w:p>
    <w:p w14:paraId="50D4AFB7" w14:textId="5D90FC9B" w:rsidR="00A81DA8" w:rsidRPr="00A81DA8" w:rsidRDefault="00A81DA8" w:rsidP="00EE565A">
      <w:pPr>
        <w:pStyle w:val="ACLCourtDocsOtherFirmName"/>
        <w:ind w:left="131" w:firstLine="720"/>
        <w:rPr>
          <w:rFonts w:eastAsia="Times New Roman"/>
          <w14:ligatures w14:val="none"/>
        </w:rPr>
      </w:pPr>
      <w:r w:rsidRPr="00A81DA8">
        <w:rPr>
          <w:rFonts w:eastAsia="Times New Roman"/>
          <w14:ligatures w14:val="none"/>
        </w:rPr>
        <w:t>DEPARTMENT OF JUSTICE</w:t>
      </w:r>
    </w:p>
    <w:p w14:paraId="0A65E5E9" w14:textId="77777777" w:rsidR="00A81DA8" w:rsidRPr="00A81DA8" w:rsidRDefault="00A81DA8" w:rsidP="00EE565A">
      <w:pPr>
        <w:autoSpaceDE w:val="0"/>
        <w:autoSpaceDN w:val="0"/>
        <w:adjustRightInd w:val="0"/>
        <w:ind w:left="131" w:firstLine="720"/>
        <w:rPr>
          <w:rFonts w:eastAsia="Times New Roman"/>
          <w:snapToGrid/>
          <w14:ligatures w14:val="none"/>
        </w:rPr>
      </w:pPr>
      <w:r w:rsidRPr="00A81DA8">
        <w:rPr>
          <w:rFonts w:eastAsia="Times New Roman"/>
          <w:snapToGrid/>
          <w14:ligatures w14:val="none"/>
        </w:rPr>
        <w:t>Ontario Regional Office</w:t>
      </w:r>
    </w:p>
    <w:p w14:paraId="0231DABD" w14:textId="77777777" w:rsidR="00A81DA8" w:rsidRPr="00A81DA8" w:rsidRDefault="00A81DA8" w:rsidP="00EE565A">
      <w:pPr>
        <w:autoSpaceDE w:val="0"/>
        <w:autoSpaceDN w:val="0"/>
        <w:adjustRightInd w:val="0"/>
        <w:ind w:left="131" w:firstLine="720"/>
        <w:jc w:val="both"/>
        <w:rPr>
          <w:rFonts w:eastAsia="Times New Roman"/>
          <w:snapToGrid/>
          <w14:ligatures w14:val="none"/>
        </w:rPr>
      </w:pPr>
      <w:r w:rsidRPr="00A81DA8">
        <w:rPr>
          <w:rFonts w:eastAsia="Times New Roman"/>
          <w:snapToGrid/>
          <w14:ligatures w14:val="none"/>
        </w:rPr>
        <w:t>120 Adelaide Street West, Suite 400</w:t>
      </w:r>
    </w:p>
    <w:p w14:paraId="4DA135E3" w14:textId="77777777" w:rsidR="00A81DA8" w:rsidRPr="00A81DA8" w:rsidRDefault="00A81DA8" w:rsidP="00EE565A">
      <w:pPr>
        <w:autoSpaceDE w:val="0"/>
        <w:autoSpaceDN w:val="0"/>
        <w:adjustRightInd w:val="0"/>
        <w:ind w:left="720" w:firstLine="131"/>
        <w:rPr>
          <w:rFonts w:eastAsia="Times New Roman"/>
          <w:snapToGrid/>
          <w14:ligatures w14:val="none"/>
        </w:rPr>
      </w:pPr>
      <w:r w:rsidRPr="00A81DA8">
        <w:rPr>
          <w:rFonts w:eastAsia="Times New Roman"/>
          <w:snapToGrid/>
          <w14:ligatures w14:val="none"/>
        </w:rPr>
        <w:t>Toronto ON M5H 1T1</w:t>
      </w:r>
    </w:p>
    <w:p w14:paraId="3C9D2C45" w14:textId="77777777" w:rsidR="00A81DA8" w:rsidRPr="00A81DA8" w:rsidRDefault="00A81DA8" w:rsidP="00A81DA8">
      <w:pPr>
        <w:autoSpaceDE w:val="0"/>
        <w:autoSpaceDN w:val="0"/>
        <w:adjustRightInd w:val="0"/>
        <w:jc w:val="both"/>
        <w:rPr>
          <w:rFonts w:eastAsia="Times New Roman"/>
          <w:snapToGrid/>
          <w14:ligatures w14:val="none"/>
        </w:rPr>
      </w:pPr>
    </w:p>
    <w:p w14:paraId="74B825A2" w14:textId="77777777" w:rsidR="00A81DA8" w:rsidRPr="00A81DA8" w:rsidRDefault="00A81DA8" w:rsidP="00EE565A">
      <w:pPr>
        <w:autoSpaceDE w:val="0"/>
        <w:autoSpaceDN w:val="0"/>
        <w:adjustRightInd w:val="0"/>
        <w:ind w:left="131" w:firstLine="720"/>
        <w:rPr>
          <w:rFonts w:eastAsia="Times New Roman"/>
          <w:b/>
          <w:bCs/>
          <w:snapToGrid/>
          <w14:ligatures w14:val="none"/>
        </w:rPr>
      </w:pPr>
      <w:r w:rsidRPr="00A81DA8">
        <w:rPr>
          <w:rFonts w:eastAsia="Times New Roman"/>
          <w:b/>
          <w:bCs/>
          <w:snapToGrid/>
          <w14:ligatures w14:val="none"/>
        </w:rPr>
        <w:t xml:space="preserve">Ed Park </w:t>
      </w:r>
    </w:p>
    <w:p w14:paraId="5788BE7F" w14:textId="77777777" w:rsidR="00A81DA8" w:rsidRPr="00A81DA8" w:rsidRDefault="00A81DA8" w:rsidP="00EE565A">
      <w:pPr>
        <w:autoSpaceDE w:val="0"/>
        <w:autoSpaceDN w:val="0"/>
        <w:adjustRightInd w:val="0"/>
        <w:ind w:left="131" w:firstLine="720"/>
        <w:rPr>
          <w:rFonts w:eastAsia="Times New Roman"/>
          <w:snapToGrid/>
          <w14:ligatures w14:val="none"/>
        </w:rPr>
      </w:pPr>
      <w:r w:rsidRPr="00A81DA8">
        <w:rPr>
          <w:rFonts w:eastAsia="Times New Roman"/>
          <w:snapToGrid/>
          <w14:ligatures w14:val="none"/>
        </w:rPr>
        <w:t>Tel: 647-256-7429</w:t>
      </w:r>
    </w:p>
    <w:p w14:paraId="3400F7B6" w14:textId="77777777" w:rsidR="00A81DA8" w:rsidRPr="00A81DA8" w:rsidRDefault="00A81DA8" w:rsidP="00EE565A">
      <w:pPr>
        <w:autoSpaceDE w:val="0"/>
        <w:autoSpaceDN w:val="0"/>
        <w:adjustRightInd w:val="0"/>
        <w:ind w:left="131" w:firstLine="720"/>
        <w:rPr>
          <w:rFonts w:eastAsia="Times New Roman"/>
          <w:snapToGrid/>
          <w14:ligatures w14:val="none"/>
        </w:rPr>
      </w:pPr>
      <w:r w:rsidRPr="00A81DA8">
        <w:rPr>
          <w:rFonts w:eastAsia="Times New Roman"/>
          <w:snapToGrid/>
          <w14:ligatures w14:val="none"/>
        </w:rPr>
        <w:t>Fax: 416-973-0810</w:t>
      </w:r>
    </w:p>
    <w:p w14:paraId="242BD856" w14:textId="7560AA67" w:rsidR="00A81DA8" w:rsidRDefault="00EE565A" w:rsidP="00EE565A">
      <w:pPr>
        <w:autoSpaceDE w:val="0"/>
        <w:autoSpaceDN w:val="0"/>
        <w:adjustRightInd w:val="0"/>
        <w:ind w:left="720" w:firstLine="131"/>
        <w:rPr>
          <w:rFonts w:eastAsia="Times New Roman"/>
          <w14:ligatures w14:val="none"/>
        </w:rPr>
      </w:pPr>
      <w:hyperlink r:id="rId18" w:history="1">
        <w:r w:rsidRPr="00CD4556">
          <w:rPr>
            <w:rStyle w:val="Hyperlink"/>
            <w:rFonts w:eastAsia="Times New Roman"/>
            <w:snapToGrid/>
            <w14:ligatures w14:val="none"/>
          </w:rPr>
          <w:t>AGC-PGC.Toronto-Tax-Fiscal@justice.gc.ca</w:t>
        </w:r>
      </w:hyperlink>
    </w:p>
    <w:p w14:paraId="41171F34" w14:textId="77777777" w:rsidR="00A81DA8" w:rsidRPr="00A81DA8" w:rsidRDefault="00A81DA8" w:rsidP="00A81DA8">
      <w:pPr>
        <w:autoSpaceDE w:val="0"/>
        <w:autoSpaceDN w:val="0"/>
        <w:adjustRightInd w:val="0"/>
        <w:rPr>
          <w:rFonts w:eastAsia="Times New Roman"/>
          <w:snapToGrid/>
          <w14:ligatures w14:val="none"/>
        </w:rPr>
      </w:pPr>
    </w:p>
    <w:p w14:paraId="4125A073" w14:textId="7FE48782" w:rsidR="00EE565A" w:rsidRDefault="00A81DA8" w:rsidP="00B61B0C">
      <w:pPr>
        <w:autoSpaceDE w:val="0"/>
        <w:autoSpaceDN w:val="0"/>
        <w:adjustRightInd w:val="0"/>
        <w:ind w:left="720" w:firstLine="131"/>
        <w:rPr>
          <w:rFonts w:eastAsia="Aptos"/>
          <w:bCs/>
          <w:snapToGrid/>
          <w:szCs w:val="22"/>
          <w14:ligatures w14:val="none"/>
        </w:rPr>
      </w:pPr>
      <w:r w:rsidRPr="00A81DA8">
        <w:rPr>
          <w:rFonts w:eastAsia="Aptos"/>
          <w:bCs/>
          <w:snapToGrid/>
          <w:szCs w:val="22"/>
          <w14:ligatures w14:val="none"/>
        </w:rPr>
        <w:t>Lawyers for the Canada Revenue Agency</w:t>
      </w:r>
    </w:p>
    <w:p w14:paraId="37120983" w14:textId="1C749FDD" w:rsidR="00A81DA8" w:rsidRPr="00EE565A" w:rsidRDefault="00A81DA8" w:rsidP="00EE565A">
      <w:pPr>
        <w:autoSpaceDE w:val="0"/>
        <w:autoSpaceDN w:val="0"/>
        <w:adjustRightInd w:val="0"/>
        <w:ind w:left="720" w:firstLine="131"/>
        <w:rPr>
          <w:rFonts w:eastAsia="Aptos"/>
          <w:b/>
          <w:bCs/>
          <w:snapToGrid/>
          <w:szCs w:val="22"/>
          <w14:ligatures w14:val="none"/>
        </w:rPr>
      </w:pPr>
      <w:r w:rsidRPr="00EE565A">
        <w:rPr>
          <w:rFonts w:eastAsia="Times New Roman"/>
          <w:b/>
          <w:bCs/>
          <w14:ligatures w14:val="none"/>
        </w:rPr>
        <w:lastRenderedPageBreak/>
        <w:t>ONTARIO MINISTRY OF FINANCE – INSOLVENCY UNIT</w:t>
      </w:r>
    </w:p>
    <w:p w14:paraId="3B5B5B0A" w14:textId="0440A6F1" w:rsidR="00EE565A" w:rsidRDefault="00A81DA8" w:rsidP="00EE565A">
      <w:pPr>
        <w:autoSpaceDE w:val="0"/>
        <w:autoSpaceDN w:val="0"/>
        <w:adjustRightInd w:val="0"/>
        <w:ind w:left="131" w:firstLine="720"/>
        <w:jc w:val="both"/>
        <w:rPr>
          <w:rFonts w:eastAsia="Times New Roman"/>
          <w:snapToGrid/>
          <w14:ligatures w14:val="none"/>
        </w:rPr>
      </w:pPr>
      <w:r w:rsidRPr="00A81DA8">
        <w:rPr>
          <w:rFonts w:eastAsia="Times New Roman"/>
          <w:snapToGrid/>
          <w14:ligatures w14:val="none"/>
        </w:rPr>
        <w:t>33 King Street West, 6</w:t>
      </w:r>
      <w:r w:rsidRPr="00EE565A">
        <w:rPr>
          <w:rFonts w:eastAsia="Times New Roman"/>
          <w:snapToGrid/>
          <w:vertAlign w:val="superscript"/>
          <w14:ligatures w14:val="none"/>
        </w:rPr>
        <w:t>th</w:t>
      </w:r>
      <w:r w:rsidRPr="00A81DA8">
        <w:rPr>
          <w:rFonts w:eastAsia="Times New Roman"/>
          <w:snapToGrid/>
          <w14:ligatures w14:val="none"/>
        </w:rPr>
        <w:t xml:space="preserve"> Floor</w:t>
      </w:r>
    </w:p>
    <w:p w14:paraId="096AD6A2" w14:textId="3A8FD7EC" w:rsidR="00A81DA8" w:rsidRPr="00A81DA8" w:rsidRDefault="00A81DA8" w:rsidP="00EE565A">
      <w:pPr>
        <w:autoSpaceDE w:val="0"/>
        <w:autoSpaceDN w:val="0"/>
        <w:adjustRightInd w:val="0"/>
        <w:ind w:left="131" w:firstLine="720"/>
        <w:jc w:val="both"/>
        <w:rPr>
          <w:rFonts w:eastAsia="Times New Roman"/>
          <w:snapToGrid/>
          <w14:ligatures w14:val="none"/>
        </w:rPr>
      </w:pPr>
      <w:r w:rsidRPr="00A81DA8">
        <w:rPr>
          <w:rFonts w:eastAsia="Times New Roman"/>
          <w:snapToGrid/>
          <w14:ligatures w14:val="none"/>
        </w:rPr>
        <w:t>Oshawa, ON L1H 8H5</w:t>
      </w:r>
    </w:p>
    <w:p w14:paraId="24FAEE68" w14:textId="77777777" w:rsidR="00EE565A" w:rsidRDefault="00EE565A" w:rsidP="00EE565A">
      <w:pPr>
        <w:autoSpaceDE w:val="0"/>
        <w:autoSpaceDN w:val="0"/>
        <w:adjustRightInd w:val="0"/>
        <w:ind w:left="131" w:firstLine="720"/>
        <w:rPr>
          <w:rFonts w:eastAsia="Times New Roman"/>
          <w:b/>
          <w:bCs/>
          <w:snapToGrid/>
          <w14:ligatures w14:val="none"/>
        </w:rPr>
      </w:pPr>
    </w:p>
    <w:p w14:paraId="63C09D78" w14:textId="3F511762" w:rsidR="00A81DA8" w:rsidRPr="00A81DA8" w:rsidRDefault="00A81DA8" w:rsidP="00EE565A">
      <w:pPr>
        <w:autoSpaceDE w:val="0"/>
        <w:autoSpaceDN w:val="0"/>
        <w:adjustRightInd w:val="0"/>
        <w:ind w:left="131" w:firstLine="720"/>
        <w:rPr>
          <w:rFonts w:eastAsia="Times New Roman"/>
          <w:b/>
          <w:bCs/>
          <w:snapToGrid/>
          <w14:ligatures w14:val="none"/>
        </w:rPr>
      </w:pPr>
      <w:r w:rsidRPr="00A81DA8">
        <w:rPr>
          <w:rFonts w:eastAsia="Times New Roman"/>
          <w:b/>
          <w:bCs/>
          <w:snapToGrid/>
          <w14:ligatures w14:val="none"/>
        </w:rPr>
        <w:t>Leslie Crawford</w:t>
      </w:r>
    </w:p>
    <w:p w14:paraId="6F65FA87" w14:textId="77777777" w:rsidR="00A81DA8" w:rsidRPr="00A81DA8" w:rsidRDefault="00A81DA8" w:rsidP="00EE565A">
      <w:pPr>
        <w:autoSpaceDE w:val="0"/>
        <w:autoSpaceDN w:val="0"/>
        <w:adjustRightInd w:val="0"/>
        <w:ind w:left="131" w:firstLine="720"/>
        <w:rPr>
          <w:rFonts w:eastAsia="Times New Roman"/>
          <w:snapToGrid/>
          <w14:ligatures w14:val="none"/>
        </w:rPr>
      </w:pPr>
      <w:r w:rsidRPr="00A81DA8">
        <w:rPr>
          <w:rFonts w:eastAsia="Times New Roman"/>
          <w:snapToGrid/>
          <w14:ligatures w14:val="none"/>
        </w:rPr>
        <w:t xml:space="preserve">Tel: 905.433.5657 </w:t>
      </w:r>
    </w:p>
    <w:p w14:paraId="36490980" w14:textId="77777777" w:rsidR="00A81DA8" w:rsidRPr="00A81DA8" w:rsidRDefault="00A81DA8" w:rsidP="00EE565A">
      <w:pPr>
        <w:autoSpaceDE w:val="0"/>
        <w:autoSpaceDN w:val="0"/>
        <w:adjustRightInd w:val="0"/>
        <w:ind w:left="131" w:firstLine="720"/>
        <w:rPr>
          <w:rFonts w:eastAsia="Times New Roman"/>
          <w:snapToGrid/>
          <w14:ligatures w14:val="none"/>
        </w:rPr>
      </w:pPr>
      <w:r w:rsidRPr="00A81DA8">
        <w:rPr>
          <w:rFonts w:eastAsia="Times New Roman"/>
          <w:snapToGrid/>
          <w14:ligatures w14:val="none"/>
        </w:rPr>
        <w:t xml:space="preserve">Leslie.Crawford@ontario.ca </w:t>
      </w:r>
    </w:p>
    <w:p w14:paraId="2AFE421A" w14:textId="77777777" w:rsidR="00A81DA8" w:rsidRPr="00A81DA8" w:rsidRDefault="00A81DA8" w:rsidP="00A81DA8">
      <w:pPr>
        <w:autoSpaceDE w:val="0"/>
        <w:autoSpaceDN w:val="0"/>
        <w:adjustRightInd w:val="0"/>
        <w:rPr>
          <w:rFonts w:eastAsia="Times New Roman"/>
          <w:snapToGrid/>
          <w14:ligatures w14:val="none"/>
        </w:rPr>
      </w:pPr>
    </w:p>
    <w:p w14:paraId="773AA7AC" w14:textId="77777777" w:rsidR="00A81DA8" w:rsidRPr="00A81DA8" w:rsidRDefault="00A81DA8" w:rsidP="00EE565A">
      <w:pPr>
        <w:autoSpaceDE w:val="0"/>
        <w:autoSpaceDN w:val="0"/>
        <w:adjustRightInd w:val="0"/>
        <w:ind w:left="131" w:firstLine="720"/>
        <w:rPr>
          <w:rFonts w:eastAsia="Times New Roman"/>
          <w:b/>
          <w:snapToGrid/>
          <w14:ligatures w14:val="none"/>
        </w:rPr>
      </w:pPr>
      <w:r w:rsidRPr="00A81DA8">
        <w:rPr>
          <w:rFonts w:eastAsia="Times New Roman"/>
          <w:b/>
          <w:snapToGrid/>
          <w14:ligatures w14:val="none"/>
        </w:rPr>
        <w:t xml:space="preserve">Insolvency Unit </w:t>
      </w:r>
    </w:p>
    <w:p w14:paraId="35296BFD" w14:textId="3678A4BE" w:rsidR="007D5124" w:rsidRDefault="00EE565A" w:rsidP="00EE565A">
      <w:pPr>
        <w:autoSpaceDE w:val="0"/>
        <w:autoSpaceDN w:val="0"/>
        <w:adjustRightInd w:val="0"/>
        <w:ind w:left="131" w:firstLine="720"/>
      </w:pPr>
      <w:hyperlink r:id="rId19" w:history="1">
        <w:r w:rsidRPr="00CD4556">
          <w:rPr>
            <w:rStyle w:val="Hyperlink"/>
            <w:rFonts w:eastAsia="Aptos"/>
            <w:snapToGrid/>
            <w:szCs w:val="22"/>
            <w14:ligatures w14:val="none"/>
          </w:rPr>
          <w:t>insolvency.Unit@Ontario.ca</w:t>
        </w:r>
      </w:hyperlink>
      <w:r w:rsidR="00A81DA8">
        <w:rPr>
          <w:rFonts w:eastAsia="Aptos"/>
          <w:snapToGrid/>
          <w:szCs w:val="22"/>
          <w14:ligatures w14:val="none"/>
        </w:rPr>
        <w:t xml:space="preserve"> </w:t>
      </w:r>
      <w:r w:rsidR="00867D41">
        <w:t xml:space="preserve"> </w:t>
      </w:r>
      <w:r w:rsidR="007D5124">
        <w:br w:type="page"/>
      </w:r>
    </w:p>
    <w:p w14:paraId="4F685483" w14:textId="77777777" w:rsidR="00FB39E7" w:rsidRDefault="00FB39E7">
      <w:pPr>
        <w:pStyle w:val="ACLNormalSgl"/>
        <w:sectPr w:rsidR="00FB39E7" w:rsidSect="007010DC">
          <w:headerReference w:type="default" r:id="rId20"/>
          <w:headerReference w:type="first" r:id="rId21"/>
          <w:pgSz w:w="12240" w:h="15840"/>
          <w:pgMar w:top="1440" w:right="1440" w:bottom="1135" w:left="1440" w:header="720" w:footer="720" w:gutter="0"/>
          <w:cols w:space="720"/>
          <w:noEndnote/>
          <w:titlePg/>
          <w:docGrid w:linePitch="78"/>
        </w:sectPr>
      </w:pPr>
    </w:p>
    <w:p w14:paraId="40BFB7FF" w14:textId="77777777" w:rsidR="007D5124" w:rsidRDefault="007D5124">
      <w:pPr>
        <w:pStyle w:val="ACLNormalSgl"/>
        <w:rPr>
          <w:sz w:val="2"/>
        </w:rPr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123"/>
        <w:gridCol w:w="5189"/>
        <w:gridCol w:w="3895"/>
      </w:tblGrid>
      <w:tr w:rsidR="008B599D" w:rsidRPr="007010DC" w14:paraId="28A592CE" w14:textId="77777777" w:rsidTr="009168A9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2DA6DDE4" w14:textId="77777777" w:rsidR="00D04DB1" w:rsidRPr="00D04DB1" w:rsidRDefault="00D04DB1" w:rsidP="00D04DB1">
            <w:pPr>
              <w:pStyle w:val="ACLBackPagePartyNamesFirst"/>
            </w:pPr>
            <w:r w:rsidRPr="00D04DB1">
              <w:t>THE TORONTO-DOMINION BANK</w:t>
            </w:r>
          </w:p>
          <w:p w14:paraId="7A575CDE" w14:textId="07A2359D" w:rsidR="007D5124" w:rsidRDefault="00D04DB1">
            <w:pPr>
              <w:pStyle w:val="ACLBackPagePartyRoleFirst"/>
            </w:pPr>
            <w:r>
              <w:t>Applicant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0492B8F2" w14:textId="77777777" w:rsidR="007D5124" w:rsidRDefault="007D5124">
            <w:pPr>
              <w:pStyle w:val="ACLNormalSgl"/>
              <w:jc w:val="center"/>
            </w:pPr>
            <w:r>
              <w:t>and</w:t>
            </w: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612062F1" w14:textId="77777777" w:rsidR="009168A9" w:rsidRDefault="009168A9" w:rsidP="009168A9">
            <w:pPr>
              <w:pStyle w:val="ACLBackPagePartyRoleLast"/>
              <w:spacing w:after="0"/>
              <w:rPr>
                <w:rFonts w:eastAsia="MS Mincho"/>
                <w14:ligatures w14:val="none"/>
              </w:rPr>
            </w:pPr>
            <w:r w:rsidRPr="009168A9">
              <w:rPr>
                <w:rFonts w:eastAsia="MS Mincho"/>
                <w14:ligatures w14:val="none"/>
              </w:rPr>
              <w:t>TRENCHLESS UTILITY EQUIPMENT INC.</w:t>
            </w:r>
          </w:p>
          <w:p w14:paraId="73EFE619" w14:textId="4D58C23C" w:rsidR="007D5124" w:rsidRDefault="003A737B" w:rsidP="009168A9">
            <w:pPr>
              <w:pStyle w:val="ACLBackPagePartyRoleLast"/>
              <w:spacing w:after="0"/>
            </w:pPr>
            <w:r>
              <w:t>Respondent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14:paraId="00CD0C10" w14:textId="77777777" w:rsidR="009168A9" w:rsidRPr="007010DC" w:rsidRDefault="009168A9" w:rsidP="009E31B2">
            <w:pPr>
              <w:pStyle w:val="ACLNormalSgl"/>
            </w:pPr>
          </w:p>
          <w:p w14:paraId="555B3FA5" w14:textId="15A64F58" w:rsidR="007D5124" w:rsidRPr="007010DC" w:rsidRDefault="007D5124" w:rsidP="007010DC">
            <w:pPr>
              <w:rPr>
                <w:rFonts w:eastAsia="Times New Roman"/>
                <w:snapToGrid/>
                <w:lang w:eastAsia="en-CA"/>
                <w14:ligatures w14:val="none"/>
              </w:rPr>
            </w:pPr>
            <w:r w:rsidRPr="007010DC">
              <w:t xml:space="preserve">Court File No. </w:t>
            </w:r>
            <w:r w:rsidR="007010DC" w:rsidRPr="007010DC">
              <w:rPr>
                <w:rFonts w:eastAsia="Times New Roman"/>
                <w:snapToGrid/>
                <w:color w:val="000000"/>
                <w:lang w:eastAsia="en-CA"/>
                <w14:ligatures w14:val="none"/>
              </w:rPr>
              <w:t>CV-25-00752599-00CL</w:t>
            </w:r>
          </w:p>
        </w:tc>
      </w:tr>
    </w:tbl>
    <w:p w14:paraId="72FDB7F5" w14:textId="77777777" w:rsidR="007D5124" w:rsidRDefault="007D5124">
      <w:pPr>
        <w:pStyle w:val="ACLNormalSgl"/>
        <w:ind w:right="-805"/>
        <w:jc w:val="right"/>
        <w:rPr>
          <w:sz w:val="2"/>
        </w:rPr>
      </w:pPr>
    </w:p>
    <w:tbl>
      <w:tblPr>
        <w:tblW w:w="152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3"/>
        <w:gridCol w:w="5472"/>
      </w:tblGrid>
      <w:tr w:rsidR="008B599D" w14:paraId="26277FCB" w14:textId="77777777">
        <w:trPr>
          <w:cantSplit/>
          <w:trHeight w:val="1872"/>
          <w:jc w:val="center"/>
        </w:trPr>
        <w:tc>
          <w:tcPr>
            <w:tcW w:w="9763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72B04" w14:textId="77777777" w:rsidR="007D5124" w:rsidRDefault="007D5124">
            <w:pPr>
              <w:pStyle w:val="ACLNormalSgl"/>
            </w:pPr>
          </w:p>
          <w:p w14:paraId="7E89F96A" w14:textId="77777777" w:rsidR="007D5124" w:rsidRDefault="007D5124">
            <w:pPr>
              <w:pStyle w:val="ACLNormalSgl"/>
            </w:pPr>
          </w:p>
        </w:tc>
        <w:tc>
          <w:tcPr>
            <w:tcW w:w="547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3243DC" w14:textId="77777777" w:rsidR="007D5124" w:rsidRDefault="007D5124">
            <w:pPr>
              <w:pStyle w:val="ACLNormalSgl"/>
              <w:jc w:val="center"/>
            </w:pPr>
          </w:p>
          <w:p w14:paraId="3961F536" w14:textId="77777777" w:rsidR="007D5124" w:rsidRDefault="007D5124">
            <w:pPr>
              <w:pStyle w:val="ACLNormalSgl"/>
              <w:jc w:val="center"/>
            </w:pPr>
            <w:r>
              <w:rPr>
                <w:b/>
                <w:i/>
              </w:rPr>
              <w:t>ONTARIO</w:t>
            </w:r>
          </w:p>
          <w:p w14:paraId="7E08EB7C" w14:textId="77777777" w:rsidR="007D5124" w:rsidRDefault="007D5124">
            <w:pPr>
              <w:pStyle w:val="ACLNormalSgl"/>
              <w:jc w:val="center"/>
              <w:rPr>
                <w:rStyle w:val="ACLCourtLevel"/>
              </w:rPr>
            </w:pPr>
            <w:r>
              <w:rPr>
                <w:rStyle w:val="ACLCourtLevel"/>
                <w:b/>
              </w:rPr>
              <w:t>SUPERIOR COURT OF JUSTICE</w:t>
            </w:r>
          </w:p>
          <w:p w14:paraId="69EED4D7" w14:textId="77777777" w:rsidR="009E31B2" w:rsidRPr="009E31B2" w:rsidRDefault="009E31B2" w:rsidP="009E31B2">
            <w:pPr>
              <w:jc w:val="center"/>
              <w:rPr>
                <w:rFonts w:eastAsia="Times New Roman"/>
                <w:b/>
                <w:caps/>
                <w14:ligatures w14:val="none"/>
              </w:rPr>
            </w:pPr>
            <w:r w:rsidRPr="009E31B2">
              <w:rPr>
                <w:rFonts w:eastAsia="Times New Roman"/>
                <w:caps/>
                <w14:ligatures w14:val="none"/>
              </w:rPr>
              <w:t>(</w:t>
            </w:r>
            <w:r w:rsidRPr="009E31B2">
              <w:rPr>
                <w:rFonts w:eastAsia="Times New Roman"/>
                <w:b/>
                <w:caps/>
                <w14:ligatures w14:val="none"/>
              </w:rPr>
              <w:t>COMMERCIAL lIST)</w:t>
            </w:r>
          </w:p>
          <w:p w14:paraId="0A682529" w14:textId="77777777" w:rsidR="009E31B2" w:rsidRPr="009E31B2" w:rsidRDefault="009E31B2" w:rsidP="009E3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lang w:val="en-GB"/>
                <w14:ligatures w14:val="none"/>
              </w:rPr>
            </w:pPr>
            <w:bookmarkStart w:id="4" w:name="_Hlk194655047"/>
            <w:r w:rsidRPr="009E31B2">
              <w:rPr>
                <w:rFonts w:eastAsia="Times New Roman"/>
                <w:b/>
                <w:sz w:val="20"/>
                <w:lang w:val="en-GB"/>
                <w14:ligatures w14:val="none"/>
              </w:rPr>
              <w:t xml:space="preserve">APPLICATION UNDER SUBSECTION 243(1) OF THE </w:t>
            </w:r>
            <w:r w:rsidRPr="009E31B2">
              <w:rPr>
                <w:rFonts w:eastAsia="Times New Roman"/>
                <w:b/>
                <w:i/>
                <w:sz w:val="20"/>
                <w:lang w:val="en-GB"/>
                <w14:ligatures w14:val="none"/>
              </w:rPr>
              <w:t>BANKRUPTCY AND INSOLVENCY ACT</w:t>
            </w:r>
            <w:r w:rsidRPr="009E31B2">
              <w:rPr>
                <w:rFonts w:eastAsia="Times New Roman"/>
                <w:b/>
                <w:sz w:val="20"/>
                <w:lang w:val="en-GB"/>
                <w14:ligatures w14:val="none"/>
              </w:rPr>
              <w:t>, R.S.C. 1985, c. B-3, AS AMENDED AND SECTION 101 OF THE</w:t>
            </w:r>
          </w:p>
          <w:p w14:paraId="58663C55" w14:textId="77777777" w:rsidR="009E31B2" w:rsidRPr="009E31B2" w:rsidRDefault="009E31B2" w:rsidP="009E31B2">
            <w:pPr>
              <w:jc w:val="center"/>
              <w:rPr>
                <w:rFonts w:eastAsia="Times New Roman"/>
                <w:sz w:val="20"/>
                <w14:ligatures w14:val="none"/>
              </w:rPr>
            </w:pPr>
            <w:r w:rsidRPr="009E31B2">
              <w:rPr>
                <w:rFonts w:eastAsia="Times New Roman"/>
                <w:b/>
                <w:i/>
                <w:sz w:val="20"/>
                <w:lang w:val="en-GB"/>
                <w14:ligatures w14:val="none"/>
              </w:rPr>
              <w:t>COURTS OF JUSTICE ACT</w:t>
            </w:r>
            <w:r w:rsidRPr="009E31B2">
              <w:rPr>
                <w:rFonts w:eastAsia="Times New Roman"/>
                <w:b/>
                <w:sz w:val="20"/>
                <w:lang w:val="en-GB"/>
                <w14:ligatures w14:val="none"/>
              </w:rPr>
              <w:t>, R.S.O. 1990, c. C.43, AS AMENDED</w:t>
            </w:r>
          </w:p>
          <w:bookmarkEnd w:id="4"/>
          <w:p w14:paraId="697E1CE6" w14:textId="652569AF" w:rsidR="007D5124" w:rsidRDefault="009E31B2" w:rsidP="009E31B2">
            <w:pPr>
              <w:pStyle w:val="ACLNormalSgl"/>
              <w:jc w:val="center"/>
            </w:pPr>
            <w:r w:rsidRPr="009E31B2">
              <w:rPr>
                <w:rFonts w:eastAsia="Times New Roman"/>
                <w14:ligatures w14:val="none"/>
              </w:rPr>
              <w:t>Proceeding commenced at Toronto</w:t>
            </w:r>
          </w:p>
        </w:tc>
      </w:tr>
      <w:tr w:rsidR="008B599D" w14:paraId="55403CF6" w14:textId="77777777">
        <w:trPr>
          <w:cantSplit/>
          <w:trHeight w:val="720"/>
          <w:jc w:val="center"/>
        </w:trPr>
        <w:tc>
          <w:tcPr>
            <w:tcW w:w="976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5E5939" w14:textId="77777777" w:rsidR="007D5124" w:rsidRDefault="007D5124">
            <w:pPr>
              <w:pStyle w:val="ACLNormalSgl"/>
            </w:pPr>
          </w:p>
        </w:tc>
        <w:tc>
          <w:tcPr>
            <w:tcW w:w="547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91CEAD" w14:textId="06E8352B" w:rsidR="007D5124" w:rsidRDefault="00EE565A">
            <w:pPr>
              <w:pStyle w:val="ACLBase"/>
              <w:jc w:val="center"/>
              <w:rPr>
                <w:sz w:val="2"/>
              </w:rPr>
            </w:pPr>
            <w:r>
              <w:rPr>
                <w:rStyle w:val="ACLBackPageDocumentTitle"/>
              </w:rPr>
              <w:t>SERVICE LIST</w:t>
            </w:r>
          </w:p>
          <w:p w14:paraId="6EB29D0F" w14:textId="77777777" w:rsidR="007D5124" w:rsidRDefault="007D5124">
            <w:pPr>
              <w:pStyle w:val="ACLBase"/>
              <w:jc w:val="center"/>
              <w:rPr>
                <w:sz w:val="2"/>
              </w:rPr>
            </w:pPr>
          </w:p>
        </w:tc>
      </w:tr>
      <w:tr w:rsidR="008B599D" w14:paraId="16491DAE" w14:textId="77777777">
        <w:trPr>
          <w:cantSplit/>
          <w:trHeight w:val="4320"/>
          <w:jc w:val="center"/>
        </w:trPr>
        <w:tc>
          <w:tcPr>
            <w:tcW w:w="976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6F9498" w14:textId="77777777" w:rsidR="007D5124" w:rsidRDefault="007D5124">
            <w:pPr>
              <w:pStyle w:val="ACLNormalSgl"/>
            </w:pPr>
          </w:p>
        </w:tc>
        <w:tc>
          <w:tcPr>
            <w:tcW w:w="5472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504" w:type="dxa"/>
              <w:bottom w:w="0" w:type="dxa"/>
              <w:right w:w="115" w:type="dxa"/>
            </w:tcMar>
          </w:tcPr>
          <w:p w14:paraId="7FA43BEB" w14:textId="77777777" w:rsidR="007D5124" w:rsidRDefault="007D5124">
            <w:pPr>
              <w:pStyle w:val="ACLBase"/>
              <w:spacing w:after="240"/>
            </w:pPr>
          </w:p>
          <w:p w14:paraId="5A9BA91F" w14:textId="77777777" w:rsidR="007D5124" w:rsidRDefault="007D5124">
            <w:pPr>
              <w:pStyle w:val="ACLBackPageFirmName"/>
            </w:pPr>
            <w:r>
              <w:t xml:space="preserve">Garfinkle Biderman </w:t>
            </w:r>
            <w:r>
              <w:rPr>
                <w:rStyle w:val="ACLLLP"/>
              </w:rPr>
              <w:t>LLP</w:t>
            </w:r>
          </w:p>
          <w:p w14:paraId="20B3E2C1" w14:textId="77777777" w:rsidR="007D5124" w:rsidRDefault="007D5124">
            <w:pPr>
              <w:pStyle w:val="ACLNormalSgl"/>
              <w:jc w:val="left"/>
            </w:pPr>
            <w:r>
              <w:t>Barristers &amp; Solicitors</w:t>
            </w:r>
          </w:p>
          <w:p w14:paraId="300ECD72" w14:textId="77777777" w:rsidR="007D5124" w:rsidRDefault="007D5124">
            <w:pPr>
              <w:pStyle w:val="ACLBackPageFirmAddress"/>
            </w:pPr>
            <w:r>
              <w:t>1 Adelaide Street East, Suite 801</w:t>
            </w:r>
            <w:r>
              <w:br/>
              <w:t>Toronto, Ontario</w:t>
            </w:r>
            <w:r>
              <w:br/>
              <w:t>M5C 2V9</w:t>
            </w:r>
          </w:p>
          <w:p w14:paraId="42EC6542" w14:textId="77777777" w:rsidR="007D5124" w:rsidRDefault="007D5124">
            <w:pPr>
              <w:pStyle w:val="ACLNormalSgl"/>
              <w:jc w:val="left"/>
            </w:pPr>
          </w:p>
          <w:p w14:paraId="01F55C76" w14:textId="77777777" w:rsidR="007D5124" w:rsidRDefault="007D5124">
            <w:pPr>
              <w:pStyle w:val="ACLNormalSgl"/>
              <w:jc w:val="left"/>
            </w:pPr>
            <w:r>
              <w:rPr>
                <w:rStyle w:val="ACLCourtDocsFirmLawyers"/>
                <w:b/>
              </w:rPr>
              <w:t>Wendy Greenspoon-Soer</w:t>
            </w:r>
            <w:r>
              <w:rPr>
                <w:rStyle w:val="ACLCourtDocsFirmLawyers"/>
              </w:rPr>
              <w:t xml:space="preserve">   LSO#: 34698L</w:t>
            </w:r>
          </w:p>
          <w:p w14:paraId="3CE8D948" w14:textId="62754F9F" w:rsidR="007D5124" w:rsidRDefault="009168A9">
            <w:pPr>
              <w:pStyle w:val="ACLNormalSgl"/>
              <w:jc w:val="left"/>
            </w:pPr>
            <w:hyperlink r:id="rId22" w:history="1">
              <w:r w:rsidRPr="007E5ADD">
                <w:rPr>
                  <w:rStyle w:val="Hyperlink"/>
                  <w:sz w:val="18"/>
                </w:rPr>
                <w:t>wgreenspoon@garfinkle.com</w:t>
              </w:r>
            </w:hyperlink>
            <w:r>
              <w:rPr>
                <w:rStyle w:val="ACLCourtDocsFirmLawyersEmail"/>
              </w:rPr>
              <w:t xml:space="preserve"> </w:t>
            </w:r>
          </w:p>
          <w:p w14:paraId="4BE484C3" w14:textId="77777777" w:rsidR="007D5124" w:rsidRDefault="007D5124">
            <w:pPr>
              <w:pStyle w:val="ACLNormalSgl"/>
              <w:jc w:val="left"/>
            </w:pPr>
            <w:r>
              <w:t>Tel: 416-869-7615</w:t>
            </w:r>
          </w:p>
          <w:p w14:paraId="18C60303" w14:textId="77777777" w:rsidR="007D5124" w:rsidRDefault="007D5124">
            <w:pPr>
              <w:pStyle w:val="ACLNormalSgl"/>
              <w:jc w:val="left"/>
            </w:pPr>
          </w:p>
          <w:p w14:paraId="7F6E3937" w14:textId="0A6F02B2" w:rsidR="007D5124" w:rsidRDefault="007D5124">
            <w:pPr>
              <w:pStyle w:val="ACLNormalSgl"/>
              <w:jc w:val="left"/>
            </w:pPr>
            <w:r>
              <w:t xml:space="preserve">Lawyers for the </w:t>
            </w:r>
            <w:r w:rsidR="009E31B2">
              <w:t>Applicant</w:t>
            </w:r>
          </w:p>
          <w:p w14:paraId="4295FCD9" w14:textId="77777777" w:rsidR="007D5124" w:rsidRDefault="007D5124">
            <w:pPr>
              <w:pStyle w:val="ACLNormalSgl"/>
              <w:jc w:val="left"/>
            </w:pPr>
          </w:p>
          <w:p w14:paraId="0F11F311" w14:textId="2F5425EA" w:rsidR="007D5124" w:rsidRDefault="007D5124">
            <w:pPr>
              <w:pStyle w:val="ACLBase"/>
              <w:jc w:val="left"/>
            </w:pPr>
            <w:r>
              <w:rPr>
                <w:b/>
                <w:sz w:val="18"/>
              </w:rPr>
              <w:t xml:space="preserve">File Number: </w:t>
            </w:r>
            <w:r w:rsidR="009E31B2">
              <w:rPr>
                <w:b/>
                <w:sz w:val="18"/>
              </w:rPr>
              <w:t>13976-</w:t>
            </w:r>
            <w:r w:rsidR="009168A9">
              <w:rPr>
                <w:b/>
                <w:sz w:val="18"/>
              </w:rPr>
              <w:t>027</w:t>
            </w:r>
          </w:p>
          <w:p w14:paraId="3EA68BAC" w14:textId="77777777" w:rsidR="007D5124" w:rsidRDefault="007D5124">
            <w:pPr>
              <w:pStyle w:val="ACLNormalSgl"/>
              <w:jc w:val="right"/>
              <w:rPr>
                <w:b/>
                <w:sz w:val="18"/>
              </w:rPr>
            </w:pPr>
            <w:r>
              <w:rPr>
                <w:rFonts w:ascii="Arial" w:hAnsi="Arial"/>
                <w:sz w:val="20"/>
                <w:lang w:val="en-US"/>
              </w:rPr>
              <w:t>RCP-F 4C (September 1, 2020)</w:t>
            </w:r>
          </w:p>
        </w:tc>
      </w:tr>
    </w:tbl>
    <w:p w14:paraId="0E0447AC" w14:textId="77777777" w:rsidR="007D5124" w:rsidRDefault="007D5124">
      <w:pPr>
        <w:pStyle w:val="ACLNormalSgl"/>
        <w:jc w:val="left"/>
        <w:sectPr w:rsidR="007D5124">
          <w:headerReference w:type="default" r:id="rId23"/>
          <w:footerReference w:type="default" r:id="rId24"/>
          <w:pgSz w:w="15840" w:h="12240" w:orient="landscape" w:code="1"/>
          <w:pgMar w:top="720" w:right="1440" w:bottom="720" w:left="1440" w:header="720" w:footer="720" w:gutter="0"/>
          <w:cols w:space="720"/>
          <w:noEndnote/>
          <w:docGrid w:linePitch="78"/>
        </w:sectPr>
      </w:pPr>
    </w:p>
    <w:p w14:paraId="553E5272" w14:textId="77777777" w:rsidR="007D5124" w:rsidRDefault="007D5124">
      <w:pPr>
        <w:pStyle w:val="ACLNormalSgl"/>
        <w:jc w:val="left"/>
        <w:rPr>
          <w:color w:val="000000"/>
          <w:sz w:val="2"/>
          <w:szCs w:val="2"/>
        </w:rPr>
      </w:pPr>
    </w:p>
    <w:p w14:paraId="52EDCBC2" w14:textId="77777777" w:rsidR="007D5124" w:rsidRDefault="007D5124">
      <w:pPr>
        <w:rPr>
          <w:sz w:val="2"/>
        </w:rPr>
      </w:pPr>
    </w:p>
    <w:p w14:paraId="07AEC458" w14:textId="77777777" w:rsidR="007D5124" w:rsidRDefault="007D5124">
      <w:pPr>
        <w:rPr>
          <w:sz w:val="2"/>
        </w:rPr>
      </w:pPr>
    </w:p>
    <w:p w14:paraId="56AF28E7" w14:textId="77777777" w:rsidR="008D3F96" w:rsidRDefault="008D3F96">
      <w:pPr>
        <w:rPr>
          <w:sz w:val="2"/>
        </w:rPr>
      </w:pPr>
    </w:p>
    <w:sectPr w:rsidR="008D3F96">
      <w:headerReference w:type="default" r:id="rId25"/>
      <w:footerReference w:type="default" r:id="rId26"/>
      <w:type w:val="continuous"/>
      <w:pgSz w:w="15840" w:h="12240" w:orient="landscape" w:code="1"/>
      <w:pgMar w:top="720" w:right="720" w:bottom="720" w:left="1440" w:header="706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AAFD" w14:textId="77777777" w:rsidR="008D3F96" w:rsidRDefault="008D3F96">
      <w:r>
        <w:separator/>
      </w:r>
    </w:p>
  </w:endnote>
  <w:endnote w:type="continuationSeparator" w:id="0">
    <w:p w14:paraId="708B45C3" w14:textId="77777777" w:rsidR="008D3F96" w:rsidRDefault="008D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E475" w14:textId="77777777" w:rsidR="007D5124" w:rsidRDefault="007D5124">
    <w:pPr>
      <w:pStyle w:val="ACLFooter"/>
      <w:rPr>
        <w:sz w:val="2"/>
        <w:lang w:val="en-Z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33C3" w14:textId="77777777" w:rsidR="007D5124" w:rsidRDefault="007D5124">
    <w:pPr>
      <w:pStyle w:val="ACL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C011" w14:textId="77777777" w:rsidR="008D3F96" w:rsidRDefault="008D3F96">
      <w:r>
        <w:separator/>
      </w:r>
    </w:p>
  </w:footnote>
  <w:footnote w:type="continuationSeparator" w:id="0">
    <w:p w14:paraId="793B46BE" w14:textId="77777777" w:rsidR="008D3F96" w:rsidRDefault="008D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CEC4" w14:textId="77777777" w:rsidR="007D5124" w:rsidRDefault="007D5124">
    <w:pPr>
      <w:pStyle w:val="ACLHeader"/>
      <w:spacing w:before="600" w:after="120"/>
    </w:pPr>
    <w:r>
      <w:rPr>
        <w:lang w:val="en-ZA"/>
      </w:rPr>
      <w:t>-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-</w:t>
    </w:r>
  </w:p>
  <w:p w14:paraId="5F2B1735" w14:textId="77777777" w:rsidR="007D5124" w:rsidRDefault="007D5124">
    <w:pPr>
      <w:pStyle w:val="ACL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B6E6" w14:textId="77777777" w:rsidR="007D5124" w:rsidRDefault="007D5124" w:rsidP="009E31B2">
    <w:pPr>
      <w:pStyle w:val="ACLHeader"/>
    </w:pPr>
  </w:p>
  <w:p w14:paraId="6F4972FD" w14:textId="77777777" w:rsidR="007D5124" w:rsidRDefault="007D5124">
    <w:pPr>
      <w:pStyle w:val="ACLHeader"/>
      <w:rPr>
        <w:sz w:val="2"/>
      </w:rPr>
    </w:pPr>
  </w:p>
  <w:p w14:paraId="6FCD4127" w14:textId="77777777" w:rsidR="007D5124" w:rsidRDefault="007D5124">
    <w:pPr>
      <w:pStyle w:val="ACL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D751" w14:textId="77777777" w:rsidR="007D5124" w:rsidRDefault="007D5124">
    <w:pPr>
      <w:pStyle w:val="ACLHeader"/>
      <w:spacing w:before="720"/>
    </w:pPr>
  </w:p>
  <w:p w14:paraId="346BFF77" w14:textId="77777777" w:rsidR="007D5124" w:rsidRDefault="007D5124">
    <w:pPr>
      <w:pStyle w:val="ACLNormalSgl"/>
      <w:jc w:val="center"/>
      <w:rPr>
        <w:sz w:val="2"/>
      </w:rPr>
    </w:pPr>
    <w:r>
      <w:rPr>
        <w:sz w:val="2"/>
        <w:szCs w:val="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0313" w14:textId="77777777" w:rsidR="007D5124" w:rsidRDefault="007D5124">
    <w:pPr>
      <w:pStyle w:val="ACL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146"/>
    <w:multiLevelType w:val="multilevel"/>
    <w:tmpl w:val="FFFFFFFF"/>
    <w:name w:val="OutlineParaNumSgl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none"/>
      <w:lvlRestart w:val="0"/>
      <w:suff w:val="nothing"/>
      <w:lvlText w:val="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AF50C82"/>
    <w:multiLevelType w:val="hybridMultilevel"/>
    <w:tmpl w:val="25CA035E"/>
    <w:lvl w:ilvl="0" w:tplc="6248E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66EF6"/>
    <w:multiLevelType w:val="hybridMultilevel"/>
    <w:tmpl w:val="E5709C6E"/>
    <w:lvl w:ilvl="0" w:tplc="1009001B">
      <w:start w:val="1"/>
      <w:numFmt w:val="lowerRoman"/>
      <w:lvlText w:val="%1."/>
      <w:lvlJc w:val="righ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A112EE"/>
    <w:multiLevelType w:val="hybridMultilevel"/>
    <w:tmpl w:val="F000C03A"/>
    <w:lvl w:ilvl="0" w:tplc="E1B69154">
      <w:start w:val="1"/>
      <w:numFmt w:val="decimal"/>
      <w:lvlText w:val="(%1)"/>
      <w:lvlJc w:val="left"/>
      <w:pPr>
        <w:ind w:left="0" w:hanging="360"/>
      </w:p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>
      <w:start w:val="1"/>
      <w:numFmt w:val="decimal"/>
      <w:lvlText w:val="%4."/>
      <w:lvlJc w:val="left"/>
      <w:pPr>
        <w:ind w:left="2160" w:hanging="360"/>
      </w:pPr>
    </w:lvl>
    <w:lvl w:ilvl="4" w:tplc="10090019">
      <w:start w:val="1"/>
      <w:numFmt w:val="lowerLetter"/>
      <w:lvlText w:val="%5."/>
      <w:lvlJc w:val="left"/>
      <w:pPr>
        <w:ind w:left="2880" w:hanging="360"/>
      </w:pPr>
    </w:lvl>
    <w:lvl w:ilvl="5" w:tplc="1009001B">
      <w:start w:val="1"/>
      <w:numFmt w:val="lowerRoman"/>
      <w:lvlText w:val="%6."/>
      <w:lvlJc w:val="right"/>
      <w:pPr>
        <w:ind w:left="3600" w:hanging="180"/>
      </w:pPr>
    </w:lvl>
    <w:lvl w:ilvl="6" w:tplc="1009000F">
      <w:start w:val="1"/>
      <w:numFmt w:val="decimal"/>
      <w:lvlText w:val="%7."/>
      <w:lvlJc w:val="left"/>
      <w:pPr>
        <w:ind w:left="4320" w:hanging="360"/>
      </w:pPr>
    </w:lvl>
    <w:lvl w:ilvl="7" w:tplc="10090019">
      <w:start w:val="1"/>
      <w:numFmt w:val="lowerLetter"/>
      <w:lvlText w:val="%8."/>
      <w:lvlJc w:val="left"/>
      <w:pPr>
        <w:ind w:left="5040" w:hanging="360"/>
      </w:pPr>
    </w:lvl>
    <w:lvl w:ilvl="8" w:tplc="1009001B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F3E61B9"/>
    <w:multiLevelType w:val="multilevel"/>
    <w:tmpl w:val="FFFFFFFF"/>
    <w:name w:val="ParaNumStyle"/>
    <w:lvl w:ilvl="0">
      <w:start w:val="1"/>
      <w:numFmt w:val="decimal"/>
      <w:lvlRestart w:val="0"/>
      <w:lvlText w:val="%1."/>
      <w:lvlJc w:val="left"/>
      <w:pPr>
        <w:tabs>
          <w:tab w:val="num" w:pos="1080"/>
        </w:tabs>
        <w:ind w:left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5" w15:restartNumberingAfterBreak="0">
    <w:nsid w:val="10967C1C"/>
    <w:multiLevelType w:val="hybridMultilevel"/>
    <w:tmpl w:val="FFFFFFFF"/>
    <w:lvl w:ilvl="0" w:tplc="282C7906">
      <w:start w:val="1"/>
      <w:numFmt w:val="decimal"/>
      <w:pStyle w:val="ACLTable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BF4C1E"/>
    <w:multiLevelType w:val="hybridMultilevel"/>
    <w:tmpl w:val="B9CA0E3A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F86DCB"/>
    <w:multiLevelType w:val="multilevel"/>
    <w:tmpl w:val="FFFFFFFF"/>
    <w:name w:val="ParaOutlineNum"/>
    <w:lvl w:ilvl="0">
      <w:start w:val="1"/>
      <w:numFmt w:val="decimal"/>
      <w:lvlRestart w:val="0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8" w15:restartNumberingAfterBreak="0">
    <w:nsid w:val="1EDF0FFF"/>
    <w:multiLevelType w:val="multilevel"/>
    <w:tmpl w:val="FFFFFFFF"/>
    <w:name w:val="OutlineParaNumold"/>
    <w:lvl w:ilvl="0">
      <w:start w:val="1"/>
      <w:numFmt w:val="decimal"/>
      <w:lvlRestart w:val="0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9" w15:restartNumberingAfterBreak="0">
    <w:nsid w:val="23D42D58"/>
    <w:multiLevelType w:val="multilevel"/>
    <w:tmpl w:val="FFFFFFFF"/>
    <w:lvl w:ilvl="0">
      <w:start w:val="1"/>
      <w:numFmt w:val="upperRoman"/>
      <w:pStyle w:val="ACLFactumLevel1"/>
      <w:suff w:val="space"/>
      <w:lvlText w:val="PART %1 -"/>
      <w:lvlJc w:val="left"/>
      <w:rPr>
        <w:rFonts w:cs="Times New Roman" w:hint="default"/>
      </w:rPr>
    </w:lvl>
    <w:lvl w:ilvl="1">
      <w:start w:val="1"/>
      <w:numFmt w:val="none"/>
      <w:suff w:val="space"/>
      <w:lvlText w:val="PARTIES -"/>
      <w:lvlJc w:val="left"/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</w:abstractNum>
  <w:abstractNum w:abstractNumId="10" w15:restartNumberingAfterBreak="0">
    <w:nsid w:val="269F6E2F"/>
    <w:multiLevelType w:val="hybridMultilevel"/>
    <w:tmpl w:val="5BD2F9C4"/>
    <w:lvl w:ilvl="0" w:tplc="68482F94">
      <w:start w:val="1"/>
      <w:numFmt w:val="lowerRoman"/>
      <w:lvlText w:val="(%1)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AEF5AB2"/>
    <w:multiLevelType w:val="hybridMultilevel"/>
    <w:tmpl w:val="5532C7B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44686"/>
    <w:multiLevelType w:val="multilevel"/>
    <w:tmpl w:val="FFFFFFFF"/>
    <w:lvl w:ilvl="0">
      <w:start w:val="1"/>
      <w:numFmt w:val="decimal"/>
      <w:pStyle w:val="ACLParaOutlineNumSglL1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pStyle w:val="ACLParaOutlineNumSgl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pStyle w:val="ACLParaOutlineNumSgl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pStyle w:val="ACLParaOutlineNumSgl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pStyle w:val="ACLParaOutlineNumSgl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lowerLetter"/>
      <w:pStyle w:val="ACLParaOutlineNumSgl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lowerRoman"/>
      <w:pStyle w:val="ACLParaOutlineNumSglL7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decimal"/>
      <w:pStyle w:val="ACLParaOutlineNumSglL8"/>
      <w:lvlText w:val="(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upperLetter"/>
      <w:pStyle w:val="ACLParaOutlineNumSglL9"/>
      <w:lvlText w:val="(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2E5B0541"/>
    <w:multiLevelType w:val="multilevel"/>
    <w:tmpl w:val="FFFFFFFF"/>
    <w:name w:val="ParaOutlineNumSgl"/>
    <w:lvl w:ilvl="0">
      <w:start w:val="1"/>
      <w:numFmt w:val="decimal"/>
      <w:lvlRestart w:val="0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14" w15:restartNumberingAfterBreak="0">
    <w:nsid w:val="36C9796B"/>
    <w:multiLevelType w:val="multilevel"/>
    <w:tmpl w:val="FFFFFFFF"/>
    <w:name w:val="PleadingsStyleOld"/>
    <w:lvl w:ilvl="0">
      <w:start w:val="1"/>
      <w:numFmt w:val="decimal"/>
      <w:lvlRestart w:val="0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15" w15:restartNumberingAfterBreak="0">
    <w:nsid w:val="40386D57"/>
    <w:multiLevelType w:val="multilevel"/>
    <w:tmpl w:val="FFFFFFFF"/>
    <w:name w:val="OutlinePara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44151D0B"/>
    <w:multiLevelType w:val="hybridMultilevel"/>
    <w:tmpl w:val="7F763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209DB"/>
    <w:multiLevelType w:val="hybridMultilevel"/>
    <w:tmpl w:val="FFFFFFFF"/>
    <w:lvl w:ilvl="0" w:tplc="95905912">
      <w:start w:val="1"/>
      <w:numFmt w:val="none"/>
      <w:pStyle w:val="ACLReferencePara1"/>
      <w:lvlText w:val="Reference"/>
      <w:lvlJc w:val="left"/>
      <w:pPr>
        <w:tabs>
          <w:tab w:val="num" w:pos="2880"/>
        </w:tabs>
        <w:ind w:left="2880" w:hanging="1440"/>
      </w:pPr>
      <w:rPr>
        <w:rFonts w:cs="Times New Roman"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3957A5"/>
    <w:multiLevelType w:val="hybridMultilevel"/>
    <w:tmpl w:val="4F805FD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EB47EE"/>
    <w:multiLevelType w:val="hybridMultilevel"/>
    <w:tmpl w:val="83DC064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95EFD"/>
    <w:multiLevelType w:val="multilevel"/>
    <w:tmpl w:val="FFFFFFFF"/>
    <w:lvl w:ilvl="0">
      <w:start w:val="1"/>
      <w:numFmt w:val="decimal"/>
      <w:pStyle w:val="ACLParaOutlineNumL1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pStyle w:val="ACLParaOutlineNum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pStyle w:val="ACLParaOutlineNum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pStyle w:val="ACLParaOutlineNum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pStyle w:val="ACLParaOutlineNum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lowerLetter"/>
      <w:pStyle w:val="ACLParaOutlineNum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lowerRoman"/>
      <w:pStyle w:val="ACLParaOutlineNumL7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decimal"/>
      <w:pStyle w:val="ACLParaOutlineNumL8"/>
      <w:lvlText w:val="(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upperLetter"/>
      <w:pStyle w:val="ACLParaOutlineNumL9"/>
      <w:lvlText w:val="(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1" w15:restartNumberingAfterBreak="0">
    <w:nsid w:val="64C2453C"/>
    <w:multiLevelType w:val="multilevel"/>
    <w:tmpl w:val="FFFFFFFF"/>
    <w:lvl w:ilvl="0">
      <w:start w:val="1"/>
      <w:numFmt w:val="upperRoman"/>
      <w:suff w:val="space"/>
      <w:lvlText w:val="PART %1 -"/>
      <w:lvlJc w:val="left"/>
      <w:rPr>
        <w:rFonts w:cs="Times New Roman" w:hint="default"/>
      </w:rPr>
    </w:lvl>
    <w:lvl w:ilvl="1">
      <w:start w:val="1"/>
      <w:numFmt w:val="none"/>
      <w:pStyle w:val="ACLFactumLevel2"/>
      <w:suff w:val="nothing"/>
      <w:lvlText w:val=""/>
      <w:lvlJc w:val="left"/>
      <w:rPr>
        <w:rFonts w:cs="Times New Roman" w:hint="default"/>
      </w:rPr>
    </w:lvl>
    <w:lvl w:ilvl="2">
      <w:start w:val="1"/>
      <w:numFmt w:val="upperLetter"/>
      <w:pStyle w:val="ACLFactumLevel3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Roman"/>
      <w:pStyle w:val="ACLFactumLevel4"/>
      <w:lvlText w:val="(%4)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22" w15:restartNumberingAfterBreak="0">
    <w:nsid w:val="65F94973"/>
    <w:multiLevelType w:val="multilevel"/>
    <w:tmpl w:val="FFFFFFFF"/>
    <w:name w:val="ParaNum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69ED0456"/>
    <w:multiLevelType w:val="hybridMultilevel"/>
    <w:tmpl w:val="2B688E86"/>
    <w:lvl w:ilvl="0" w:tplc="4146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914FA"/>
    <w:multiLevelType w:val="hybridMultilevel"/>
    <w:tmpl w:val="CC242A5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5D4D9C"/>
    <w:multiLevelType w:val="multilevel"/>
    <w:tmpl w:val="FFFFFFFF"/>
    <w:name w:val="OutlineParaNumSglOld"/>
    <w:lvl w:ilvl="0">
      <w:start w:val="1"/>
      <w:numFmt w:val="decimal"/>
      <w:lvlRestart w:val="0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26" w15:restartNumberingAfterBreak="0">
    <w:nsid w:val="713C5D14"/>
    <w:multiLevelType w:val="hybridMultilevel"/>
    <w:tmpl w:val="B9CA0E3A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F4C57E8"/>
    <w:multiLevelType w:val="multilevel"/>
    <w:tmpl w:val="C0983624"/>
    <w:lvl w:ilvl="0">
      <w:start w:val="1"/>
      <w:numFmt w:val="upperLetter"/>
      <w:lvlText w:val="%1."/>
      <w:lvlJc w:val="left"/>
      <w:pPr>
        <w:tabs>
          <w:tab w:val="num" w:pos="720"/>
        </w:tabs>
      </w:pPr>
      <w:rPr>
        <w:rFonts w:ascii="Times New Roman" w:eastAsiaTheme="minorEastAsia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720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upperLetter"/>
      <w:lvlText w:val="(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892277782">
    <w:abstractNumId w:val="5"/>
  </w:num>
  <w:num w:numId="2" w16cid:durableId="1245724558">
    <w:abstractNumId w:val="17"/>
  </w:num>
  <w:num w:numId="3" w16cid:durableId="1773352534">
    <w:abstractNumId w:val="20"/>
  </w:num>
  <w:num w:numId="4" w16cid:durableId="885071146">
    <w:abstractNumId w:val="12"/>
  </w:num>
  <w:num w:numId="5" w16cid:durableId="318849288">
    <w:abstractNumId w:val="9"/>
  </w:num>
  <w:num w:numId="6" w16cid:durableId="211772722">
    <w:abstractNumId w:val="21"/>
  </w:num>
  <w:num w:numId="7" w16cid:durableId="936786180">
    <w:abstractNumId w:val="27"/>
  </w:num>
  <w:num w:numId="8" w16cid:durableId="4339878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18297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7756595">
    <w:abstractNumId w:val="23"/>
  </w:num>
  <w:num w:numId="11" w16cid:durableId="1149059637">
    <w:abstractNumId w:val="11"/>
  </w:num>
  <w:num w:numId="12" w16cid:durableId="1363628308">
    <w:abstractNumId w:val="1"/>
  </w:num>
  <w:num w:numId="13" w16cid:durableId="1360356071">
    <w:abstractNumId w:val="26"/>
  </w:num>
  <w:num w:numId="14" w16cid:durableId="1576476642">
    <w:abstractNumId w:val="6"/>
  </w:num>
  <w:num w:numId="15" w16cid:durableId="946277601">
    <w:abstractNumId w:val="19"/>
  </w:num>
  <w:num w:numId="16" w16cid:durableId="1694457509">
    <w:abstractNumId w:val="10"/>
  </w:num>
  <w:num w:numId="17" w16cid:durableId="1372148602">
    <w:abstractNumId w:val="18"/>
  </w:num>
  <w:num w:numId="18" w16cid:durableId="1733036486">
    <w:abstractNumId w:val="16"/>
  </w:num>
  <w:num w:numId="19" w16cid:durableId="947927840">
    <w:abstractNumId w:val="24"/>
  </w:num>
  <w:num w:numId="20" w16cid:durableId="976566035">
    <w:abstractNumId w:val="2"/>
  </w:num>
  <w:num w:numId="21" w16cid:durableId="1309213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B4"/>
    <w:rsid w:val="0003329B"/>
    <w:rsid w:val="000A222B"/>
    <w:rsid w:val="000B408A"/>
    <w:rsid w:val="00112E55"/>
    <w:rsid w:val="00114534"/>
    <w:rsid w:val="001300B0"/>
    <w:rsid w:val="001349A3"/>
    <w:rsid w:val="001B4A45"/>
    <w:rsid w:val="001C046D"/>
    <w:rsid w:val="001C7CE7"/>
    <w:rsid w:val="002259A8"/>
    <w:rsid w:val="00234838"/>
    <w:rsid w:val="00235670"/>
    <w:rsid w:val="0026176B"/>
    <w:rsid w:val="002D7270"/>
    <w:rsid w:val="002F5E52"/>
    <w:rsid w:val="00335795"/>
    <w:rsid w:val="00357A46"/>
    <w:rsid w:val="0039446A"/>
    <w:rsid w:val="003A6B08"/>
    <w:rsid w:val="003A737B"/>
    <w:rsid w:val="003E276B"/>
    <w:rsid w:val="00425366"/>
    <w:rsid w:val="00462DCE"/>
    <w:rsid w:val="004C4CF3"/>
    <w:rsid w:val="004D4C1D"/>
    <w:rsid w:val="004E1B95"/>
    <w:rsid w:val="005067AE"/>
    <w:rsid w:val="00552470"/>
    <w:rsid w:val="005775AB"/>
    <w:rsid w:val="00595618"/>
    <w:rsid w:val="005A76A8"/>
    <w:rsid w:val="005B4C36"/>
    <w:rsid w:val="005C2061"/>
    <w:rsid w:val="005D531B"/>
    <w:rsid w:val="005D7EC4"/>
    <w:rsid w:val="005E1965"/>
    <w:rsid w:val="006655BD"/>
    <w:rsid w:val="006A1E9A"/>
    <w:rsid w:val="006B0773"/>
    <w:rsid w:val="006C4EFD"/>
    <w:rsid w:val="007010DC"/>
    <w:rsid w:val="007C41F5"/>
    <w:rsid w:val="007D06E5"/>
    <w:rsid w:val="007D5124"/>
    <w:rsid w:val="00803B29"/>
    <w:rsid w:val="00832B38"/>
    <w:rsid w:val="00867D41"/>
    <w:rsid w:val="008A4DD7"/>
    <w:rsid w:val="008B599D"/>
    <w:rsid w:val="008D3F96"/>
    <w:rsid w:val="00905628"/>
    <w:rsid w:val="00916897"/>
    <w:rsid w:val="009168A9"/>
    <w:rsid w:val="00981147"/>
    <w:rsid w:val="00986374"/>
    <w:rsid w:val="00992368"/>
    <w:rsid w:val="009A69BE"/>
    <w:rsid w:val="009B1D06"/>
    <w:rsid w:val="009E31B2"/>
    <w:rsid w:val="009E4E3A"/>
    <w:rsid w:val="00A422B9"/>
    <w:rsid w:val="00A51E79"/>
    <w:rsid w:val="00A5482F"/>
    <w:rsid w:val="00A67E9E"/>
    <w:rsid w:val="00A81DA8"/>
    <w:rsid w:val="00A826B3"/>
    <w:rsid w:val="00AB3940"/>
    <w:rsid w:val="00B10332"/>
    <w:rsid w:val="00B333AA"/>
    <w:rsid w:val="00B61B0C"/>
    <w:rsid w:val="00B61B11"/>
    <w:rsid w:val="00B97E6B"/>
    <w:rsid w:val="00BB41DC"/>
    <w:rsid w:val="00BC7745"/>
    <w:rsid w:val="00BE35D9"/>
    <w:rsid w:val="00C145BC"/>
    <w:rsid w:val="00C213D7"/>
    <w:rsid w:val="00C6493E"/>
    <w:rsid w:val="00C762A6"/>
    <w:rsid w:val="00C867A2"/>
    <w:rsid w:val="00C941A2"/>
    <w:rsid w:val="00C9472C"/>
    <w:rsid w:val="00CC130A"/>
    <w:rsid w:val="00D04DB1"/>
    <w:rsid w:val="00D06DD2"/>
    <w:rsid w:val="00D25C85"/>
    <w:rsid w:val="00D27D7D"/>
    <w:rsid w:val="00D35C62"/>
    <w:rsid w:val="00D41008"/>
    <w:rsid w:val="00D454D7"/>
    <w:rsid w:val="00DB1D86"/>
    <w:rsid w:val="00DE2559"/>
    <w:rsid w:val="00DE3B08"/>
    <w:rsid w:val="00E213B4"/>
    <w:rsid w:val="00E6366B"/>
    <w:rsid w:val="00E82109"/>
    <w:rsid w:val="00EB0EE2"/>
    <w:rsid w:val="00EC1E7E"/>
    <w:rsid w:val="00EC386D"/>
    <w:rsid w:val="00EE565A"/>
    <w:rsid w:val="00F17FD4"/>
    <w:rsid w:val="00F365D0"/>
    <w:rsid w:val="00F71B86"/>
    <w:rsid w:val="00F765B2"/>
    <w:rsid w:val="00F84802"/>
    <w:rsid w:val="00F9732E"/>
    <w:rsid w:val="00FB39E7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25FEBFAF"/>
  <w14:defaultImageDpi w14:val="0"/>
  <w15:docId w15:val="{D50E4965-E23C-49D6-BAA2-33202C1D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06"/>
    <w:pPr>
      <w:spacing w:after="0" w:line="240" w:lineRule="auto"/>
    </w:pPr>
    <w:rPr>
      <w:rFonts w:ascii="Times New Roman" w:hAnsi="Times New Roman" w:cs="Times New Roman"/>
      <w:snapToGrid w:val="0"/>
      <w:kern w:val="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LBase">
    <w:name w:val="ACL Base"/>
    <w:uiPriority w:val="99"/>
    <w:pPr>
      <w:spacing w:after="0" w:line="240" w:lineRule="auto"/>
      <w:jc w:val="both"/>
    </w:pPr>
    <w:rPr>
      <w:rFonts w:ascii="Times New Roman" w:hAnsi="Times New Roman" w:cs="Times New Roman"/>
      <w:snapToGrid w:val="0"/>
      <w:kern w:val="0"/>
      <w:lang w:eastAsia="en-US"/>
    </w:rPr>
  </w:style>
  <w:style w:type="paragraph" w:customStyle="1" w:styleId="ACLBodyFine">
    <w:name w:val="ACL Body Fine"/>
    <w:basedOn w:val="ACLBase"/>
    <w:uiPriority w:val="99"/>
    <w:pPr>
      <w:spacing w:after="240"/>
    </w:pPr>
    <w:rPr>
      <w:sz w:val="18"/>
      <w:szCs w:val="18"/>
    </w:rPr>
  </w:style>
  <w:style w:type="paragraph" w:customStyle="1" w:styleId="ACLBodyFineItalics">
    <w:name w:val="ACL Body Fine Italics"/>
    <w:basedOn w:val="ACLBodyFine"/>
    <w:uiPriority w:val="99"/>
    <w:rPr>
      <w:i/>
      <w:iCs/>
    </w:rPr>
  </w:style>
  <w:style w:type="paragraph" w:customStyle="1" w:styleId="ACLFooter">
    <w:name w:val="ACL Footer"/>
    <w:basedOn w:val="ACLBase"/>
    <w:uiPriority w:val="99"/>
    <w:pPr>
      <w:jc w:val="center"/>
    </w:pPr>
  </w:style>
  <w:style w:type="paragraph" w:customStyle="1" w:styleId="ACLHeader">
    <w:name w:val="ACL Header"/>
    <w:basedOn w:val="ACLBase"/>
    <w:uiPriority w:val="99"/>
    <w:pPr>
      <w:spacing w:before="240"/>
      <w:jc w:val="center"/>
    </w:pPr>
  </w:style>
  <w:style w:type="paragraph" w:customStyle="1" w:styleId="ACLHeading1">
    <w:name w:val="ACL Heading 1"/>
    <w:basedOn w:val="ACLBase"/>
    <w:next w:val="ACLHeading2"/>
    <w:uiPriority w:val="99"/>
    <w:pPr>
      <w:spacing w:after="360"/>
      <w:jc w:val="center"/>
    </w:pPr>
    <w:rPr>
      <w:b/>
      <w:bCs/>
      <w:caps/>
      <w:sz w:val="28"/>
      <w:szCs w:val="28"/>
    </w:rPr>
  </w:style>
  <w:style w:type="paragraph" w:customStyle="1" w:styleId="ACLHeading2">
    <w:name w:val="ACL Heading 2"/>
    <w:basedOn w:val="ACLBase"/>
    <w:uiPriority w:val="99"/>
    <w:pPr>
      <w:spacing w:after="240"/>
    </w:pPr>
    <w:rPr>
      <w:b/>
      <w:bCs/>
    </w:rPr>
  </w:style>
  <w:style w:type="paragraph" w:customStyle="1" w:styleId="ACLHeading2Undln">
    <w:name w:val="ACL Heading 2 Undln"/>
    <w:basedOn w:val="ACLHeading2"/>
    <w:uiPriority w:val="99"/>
    <w:rPr>
      <w:u w:val="single"/>
    </w:rPr>
  </w:style>
  <w:style w:type="paragraph" w:customStyle="1" w:styleId="ACLNormalSgl">
    <w:name w:val="ACL Normal Sgl"/>
    <w:basedOn w:val="ACLBase"/>
    <w:uiPriority w:val="99"/>
  </w:style>
  <w:style w:type="paragraph" w:customStyle="1" w:styleId="ACLNormal">
    <w:name w:val="ACL Normal"/>
    <w:basedOn w:val="ACLBase"/>
    <w:uiPriority w:val="99"/>
    <w:pPr>
      <w:spacing w:line="480" w:lineRule="auto"/>
    </w:pPr>
  </w:style>
  <w:style w:type="paragraph" w:customStyle="1" w:styleId="ACLBodySgl">
    <w:name w:val="ACL Body Sgl"/>
    <w:basedOn w:val="ACLNormalSgl"/>
    <w:uiPriority w:val="99"/>
    <w:pPr>
      <w:spacing w:after="240"/>
    </w:pPr>
  </w:style>
  <w:style w:type="paragraph" w:customStyle="1" w:styleId="ACLBodySglFirstLineIndent">
    <w:name w:val="ACL Body Sgl First Line Indent"/>
    <w:basedOn w:val="ACLBodySgl"/>
    <w:uiPriority w:val="99"/>
    <w:pPr>
      <w:ind w:firstLine="720"/>
    </w:pPr>
  </w:style>
  <w:style w:type="paragraph" w:customStyle="1" w:styleId="ACLBodySglFullIndent">
    <w:name w:val="ACL Body Sgl Full Indent"/>
    <w:basedOn w:val="ACLBodySgl"/>
    <w:uiPriority w:val="99"/>
    <w:pPr>
      <w:ind w:left="1440" w:right="1440"/>
    </w:pPr>
  </w:style>
  <w:style w:type="paragraph" w:customStyle="1" w:styleId="ACLBody">
    <w:name w:val="ACL Body"/>
    <w:basedOn w:val="ACLNormal"/>
    <w:uiPriority w:val="99"/>
    <w:pPr>
      <w:spacing w:after="240"/>
    </w:pPr>
  </w:style>
  <w:style w:type="paragraph" w:customStyle="1" w:styleId="ACLBodyFirstLineIndent">
    <w:name w:val="ACL Body First Line Indent"/>
    <w:basedOn w:val="ACLBody"/>
    <w:uiPriority w:val="99"/>
    <w:pPr>
      <w:ind w:firstLine="720"/>
    </w:pPr>
  </w:style>
  <w:style w:type="paragraph" w:customStyle="1" w:styleId="ACLBodyFullIndent">
    <w:name w:val="ACL Body Full Indent"/>
    <w:basedOn w:val="ACLBody"/>
    <w:uiPriority w:val="99"/>
    <w:pPr>
      <w:ind w:left="1440" w:right="1440"/>
    </w:pPr>
  </w:style>
  <w:style w:type="paragraph" w:customStyle="1" w:styleId="ACLRegulation">
    <w:name w:val="ACL Regulation"/>
    <w:basedOn w:val="ACLBodySgl"/>
    <w:uiPriority w:val="99"/>
    <w:pPr>
      <w:jc w:val="right"/>
    </w:pPr>
  </w:style>
  <w:style w:type="paragraph" w:customStyle="1" w:styleId="ACLSglPara1">
    <w:name w:val="ACL Sgl Para1"/>
    <w:basedOn w:val="ACLParaOutlineNumSglL1"/>
    <w:uiPriority w:val="99"/>
    <w:pPr>
      <w:numPr>
        <w:numId w:val="0"/>
      </w:numPr>
    </w:pPr>
  </w:style>
  <w:style w:type="paragraph" w:customStyle="1" w:styleId="ACLSglPara2">
    <w:name w:val="ACL Sgl Para2"/>
    <w:basedOn w:val="ACLParaOutlineNumSglL2"/>
    <w:uiPriority w:val="99"/>
    <w:pPr>
      <w:numPr>
        <w:ilvl w:val="0"/>
        <w:numId w:val="0"/>
      </w:numPr>
      <w:tabs>
        <w:tab w:val="left" w:pos="720"/>
        <w:tab w:val="left" w:pos="1440"/>
      </w:tabs>
      <w:ind w:left="1440" w:hanging="1440"/>
    </w:pPr>
  </w:style>
  <w:style w:type="paragraph" w:customStyle="1" w:styleId="ACLSglPara3">
    <w:name w:val="ACL Sgl Para3"/>
    <w:basedOn w:val="ACLParaOutlineNumSglL3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</w:tabs>
      <w:ind w:left="2160" w:hanging="2160"/>
    </w:pPr>
  </w:style>
  <w:style w:type="paragraph" w:customStyle="1" w:styleId="ACLBodySglMedium">
    <w:name w:val="ACL Body Sgl Medium"/>
    <w:basedOn w:val="ACLBodySgl"/>
    <w:uiPriority w:val="99"/>
    <w:rPr>
      <w:sz w:val="20"/>
      <w:szCs w:val="20"/>
    </w:rPr>
  </w:style>
  <w:style w:type="paragraph" w:customStyle="1" w:styleId="ACLTable1">
    <w:name w:val="ACL Table 1"/>
    <w:basedOn w:val="ACLBodySglMedium"/>
    <w:uiPriority w:val="99"/>
    <w:pPr>
      <w:spacing w:after="0"/>
      <w:jc w:val="left"/>
    </w:pPr>
  </w:style>
  <w:style w:type="paragraph" w:customStyle="1" w:styleId="ACLTableNum">
    <w:name w:val="ACL Table Num"/>
    <w:basedOn w:val="ACLTable1"/>
    <w:uiPriority w:val="99"/>
    <w:pPr>
      <w:numPr>
        <w:numId w:val="1"/>
      </w:numPr>
    </w:pPr>
  </w:style>
  <w:style w:type="paragraph" w:customStyle="1" w:styleId="ACLSglPara4">
    <w:name w:val="ACL Sgl Para4"/>
    <w:basedOn w:val="ACLParaOutlineNumSglL4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</w:tabs>
      <w:ind w:left="2880" w:hanging="2880"/>
    </w:pPr>
  </w:style>
  <w:style w:type="paragraph" w:customStyle="1" w:styleId="ACLSglPara5">
    <w:name w:val="ACL Sgl Para5"/>
    <w:basedOn w:val="ACLParaOutlineNumSglL5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3600"/>
    </w:pPr>
  </w:style>
  <w:style w:type="paragraph" w:customStyle="1" w:styleId="ACLParaOutlineNumSglMain">
    <w:name w:val="ACL Para Outline Num Sgl Main"/>
    <w:basedOn w:val="ACLBodySgl"/>
    <w:uiPriority w:val="99"/>
  </w:style>
  <w:style w:type="paragraph" w:customStyle="1" w:styleId="ACLParaOutlineNumSglL2">
    <w:name w:val="ACL Para Outline Num Sgl L2"/>
    <w:basedOn w:val="ACLParaOutlineNumSglMain"/>
    <w:uiPriority w:val="99"/>
    <w:pPr>
      <w:numPr>
        <w:ilvl w:val="1"/>
        <w:numId w:val="4"/>
      </w:numPr>
      <w:outlineLvl w:val="1"/>
    </w:pPr>
  </w:style>
  <w:style w:type="paragraph" w:customStyle="1" w:styleId="ACLParaOutlineNumSglL3">
    <w:name w:val="ACL Para Outline Num Sgl L3"/>
    <w:basedOn w:val="ACLParaOutlineNumSglMain"/>
    <w:uiPriority w:val="99"/>
    <w:pPr>
      <w:numPr>
        <w:ilvl w:val="2"/>
        <w:numId w:val="4"/>
      </w:numPr>
      <w:outlineLvl w:val="2"/>
    </w:pPr>
  </w:style>
  <w:style w:type="paragraph" w:customStyle="1" w:styleId="ACLParaOutlineNumSglL4">
    <w:name w:val="ACL Para Outline Num Sgl L4"/>
    <w:basedOn w:val="ACLParaOutlineNumSglMain"/>
    <w:uiPriority w:val="99"/>
    <w:pPr>
      <w:numPr>
        <w:ilvl w:val="3"/>
        <w:numId w:val="4"/>
      </w:numPr>
      <w:outlineLvl w:val="3"/>
    </w:pPr>
  </w:style>
  <w:style w:type="paragraph" w:customStyle="1" w:styleId="ACLParaOutlineNumSglL5">
    <w:name w:val="ACL Para Outline Num Sgl L5"/>
    <w:basedOn w:val="ACLParaOutlineNumSglMain"/>
    <w:uiPriority w:val="99"/>
    <w:pPr>
      <w:numPr>
        <w:ilvl w:val="4"/>
        <w:numId w:val="4"/>
      </w:numPr>
      <w:outlineLvl w:val="4"/>
    </w:pPr>
  </w:style>
  <w:style w:type="paragraph" w:customStyle="1" w:styleId="ACLParaOutlineNumSglL1">
    <w:name w:val="ACL Para Outline Num Sgl L1"/>
    <w:basedOn w:val="ACLParaOutlineNumSglMain"/>
    <w:uiPriority w:val="99"/>
    <w:pPr>
      <w:numPr>
        <w:numId w:val="4"/>
      </w:numPr>
      <w:outlineLvl w:val="0"/>
    </w:pPr>
  </w:style>
  <w:style w:type="paragraph" w:customStyle="1" w:styleId="ACLTable2">
    <w:name w:val="ACL Table 2"/>
    <w:basedOn w:val="ACLBodySglMedium"/>
    <w:uiPriority w:val="99"/>
    <w:rPr>
      <w:sz w:val="18"/>
      <w:szCs w:val="18"/>
    </w:rPr>
  </w:style>
  <w:style w:type="paragraph" w:customStyle="1" w:styleId="ACLTable2Num">
    <w:name w:val="ACL Table 2 Num"/>
    <w:basedOn w:val="ACLBodySglMedium"/>
    <w:uiPriority w:val="99"/>
    <w:rPr>
      <w:sz w:val="18"/>
      <w:szCs w:val="18"/>
    </w:rPr>
  </w:style>
  <w:style w:type="paragraph" w:customStyle="1" w:styleId="ACLTableSpacing">
    <w:name w:val="ACL Table Spacing"/>
    <w:basedOn w:val="Normal"/>
    <w:uiPriority w:val="99"/>
    <w:pPr>
      <w:jc w:val="both"/>
    </w:pPr>
    <w:rPr>
      <w:sz w:val="12"/>
      <w:szCs w:val="12"/>
    </w:rPr>
  </w:style>
  <w:style w:type="paragraph" w:customStyle="1" w:styleId="ACLTOPCentre">
    <w:name w:val="ACL TOP Centre"/>
    <w:basedOn w:val="ACLBase"/>
    <w:uiPriority w:val="99"/>
    <w:pPr>
      <w:ind w:left="720" w:right="720"/>
      <w:jc w:val="center"/>
    </w:pPr>
  </w:style>
  <w:style w:type="paragraph" w:customStyle="1" w:styleId="ACLTOPLeft">
    <w:name w:val="ACL TOP Left"/>
    <w:basedOn w:val="ACLBase"/>
    <w:uiPriority w:val="99"/>
  </w:style>
  <w:style w:type="paragraph" w:customStyle="1" w:styleId="ACLTOPRight">
    <w:name w:val="ACL TOP Right"/>
    <w:basedOn w:val="ACLBase"/>
    <w:uiPriority w:val="99"/>
    <w:pPr>
      <w:jc w:val="right"/>
    </w:pPr>
  </w:style>
  <w:style w:type="paragraph" w:customStyle="1" w:styleId="ACLPara1">
    <w:name w:val="ACL Para1"/>
    <w:basedOn w:val="ACLParaOutlineNumL1"/>
    <w:uiPriority w:val="99"/>
    <w:pPr>
      <w:numPr>
        <w:numId w:val="0"/>
      </w:numPr>
    </w:pPr>
  </w:style>
  <w:style w:type="paragraph" w:customStyle="1" w:styleId="ACLPara2">
    <w:name w:val="ACL Para2"/>
    <w:basedOn w:val="ACLParaOutlineNumL2"/>
    <w:uiPriority w:val="99"/>
    <w:pPr>
      <w:numPr>
        <w:ilvl w:val="0"/>
        <w:numId w:val="0"/>
      </w:numPr>
      <w:tabs>
        <w:tab w:val="left" w:pos="720"/>
        <w:tab w:val="left" w:pos="1440"/>
      </w:tabs>
      <w:ind w:left="1440" w:hanging="1440"/>
    </w:pPr>
  </w:style>
  <w:style w:type="paragraph" w:customStyle="1" w:styleId="ACLPara3">
    <w:name w:val="ACL Para3"/>
    <w:basedOn w:val="ACLParaOutlineNumL3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</w:tabs>
      <w:ind w:left="2160" w:hanging="2160"/>
    </w:pPr>
  </w:style>
  <w:style w:type="paragraph" w:customStyle="1" w:styleId="ACLPara4">
    <w:name w:val="ACL Para4"/>
    <w:basedOn w:val="ACLParaOutlineNumL4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</w:tabs>
      <w:ind w:left="2970" w:hanging="2970"/>
    </w:pPr>
  </w:style>
  <w:style w:type="paragraph" w:customStyle="1" w:styleId="ACLPara5">
    <w:name w:val="ACL Para5"/>
    <w:basedOn w:val="ACLParaOutlineNumL5"/>
    <w:uiPriority w:val="99"/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3600"/>
    </w:pPr>
  </w:style>
  <w:style w:type="paragraph" w:customStyle="1" w:styleId="ACLParaOutlineNumMain">
    <w:name w:val="ACL Para Outline Num Main"/>
    <w:basedOn w:val="ACLBody"/>
    <w:uiPriority w:val="99"/>
  </w:style>
  <w:style w:type="paragraph" w:customStyle="1" w:styleId="ACLParaOutlineNumL1">
    <w:name w:val="ACL Para Outline Num L1"/>
    <w:basedOn w:val="ACLParaOutlineNumMain"/>
    <w:uiPriority w:val="99"/>
    <w:pPr>
      <w:numPr>
        <w:numId w:val="3"/>
      </w:numPr>
      <w:outlineLvl w:val="0"/>
    </w:pPr>
  </w:style>
  <w:style w:type="paragraph" w:customStyle="1" w:styleId="ACLParaOutlineNumL2">
    <w:name w:val="ACL Para Outline Num L2"/>
    <w:basedOn w:val="ACLParaOutlineNumMain"/>
    <w:uiPriority w:val="99"/>
    <w:pPr>
      <w:numPr>
        <w:ilvl w:val="1"/>
        <w:numId w:val="3"/>
      </w:numPr>
      <w:outlineLvl w:val="1"/>
    </w:pPr>
  </w:style>
  <w:style w:type="paragraph" w:customStyle="1" w:styleId="ACLParaOutlineNumL3">
    <w:name w:val="ACL Para Outline Num L3"/>
    <w:basedOn w:val="ACLParaOutlineNumMain"/>
    <w:uiPriority w:val="99"/>
    <w:pPr>
      <w:numPr>
        <w:ilvl w:val="2"/>
        <w:numId w:val="3"/>
      </w:numPr>
      <w:outlineLvl w:val="2"/>
    </w:pPr>
  </w:style>
  <w:style w:type="paragraph" w:customStyle="1" w:styleId="ACLParaOutlineNumL4">
    <w:name w:val="ACL Para Outline Num L4"/>
    <w:basedOn w:val="ACLParaOutlineNumMain"/>
    <w:uiPriority w:val="99"/>
    <w:pPr>
      <w:numPr>
        <w:ilvl w:val="3"/>
        <w:numId w:val="3"/>
      </w:numPr>
      <w:outlineLvl w:val="3"/>
    </w:pPr>
  </w:style>
  <w:style w:type="paragraph" w:customStyle="1" w:styleId="ACLParaOutlineNumL5">
    <w:name w:val="ACL Para Outline Num L5"/>
    <w:basedOn w:val="ACLParaOutlineNumMain"/>
    <w:uiPriority w:val="99"/>
    <w:pPr>
      <w:numPr>
        <w:ilvl w:val="4"/>
        <w:numId w:val="3"/>
      </w:numPr>
      <w:outlineLvl w:val="4"/>
    </w:pPr>
  </w:style>
  <w:style w:type="paragraph" w:customStyle="1" w:styleId="ACLBackPage">
    <w:name w:val="ACL BackPage"/>
    <w:basedOn w:val="ACLBase"/>
    <w:uiPriority w:val="99"/>
    <w:pPr>
      <w:jc w:val="left"/>
    </w:pPr>
  </w:style>
  <w:style w:type="character" w:customStyle="1" w:styleId="ACLBackPageDocumentTitle">
    <w:name w:val="ACL BackPage Document Title"/>
    <w:uiPriority w:val="99"/>
    <w:rPr>
      <w:b/>
      <w:caps/>
    </w:rPr>
  </w:style>
  <w:style w:type="paragraph" w:customStyle="1" w:styleId="ACLBackPageFirmAddress">
    <w:name w:val="ACL BackPage Firm Address"/>
    <w:basedOn w:val="ACLBase"/>
    <w:uiPriority w:val="99"/>
    <w:pPr>
      <w:jc w:val="left"/>
    </w:pPr>
  </w:style>
  <w:style w:type="paragraph" w:customStyle="1" w:styleId="ACLBackPageFirmName">
    <w:name w:val="ACL BackPage Firm Name"/>
    <w:basedOn w:val="ACLBase"/>
    <w:uiPriority w:val="99"/>
    <w:pPr>
      <w:jc w:val="left"/>
    </w:pPr>
    <w:rPr>
      <w:b/>
      <w:bCs/>
      <w:caps/>
    </w:rPr>
  </w:style>
  <w:style w:type="paragraph" w:customStyle="1" w:styleId="ACLBackPagePartyNamesFirst">
    <w:name w:val="ACL BackPage Party Names First"/>
    <w:basedOn w:val="ACLBase"/>
    <w:uiPriority w:val="99"/>
    <w:pPr>
      <w:jc w:val="right"/>
    </w:pPr>
  </w:style>
  <w:style w:type="paragraph" w:customStyle="1" w:styleId="ACLBackPagePartyNamesLast">
    <w:name w:val="ACL BackPage Party Names Last"/>
    <w:basedOn w:val="ACLBase"/>
    <w:uiPriority w:val="99"/>
    <w:pPr>
      <w:jc w:val="left"/>
    </w:pPr>
  </w:style>
  <w:style w:type="paragraph" w:customStyle="1" w:styleId="ACLBackPagePartyNamesMiddle">
    <w:name w:val="ACL BackPage Party Names Middle"/>
    <w:basedOn w:val="ACLBase"/>
    <w:uiPriority w:val="99"/>
    <w:pPr>
      <w:jc w:val="center"/>
    </w:pPr>
  </w:style>
  <w:style w:type="paragraph" w:customStyle="1" w:styleId="ACLBackPagePartyRoleFirst">
    <w:name w:val="ACL BackPage Party Role First"/>
    <w:basedOn w:val="ACLBase"/>
    <w:uiPriority w:val="99"/>
    <w:pPr>
      <w:spacing w:after="240"/>
      <w:jc w:val="right"/>
    </w:pPr>
  </w:style>
  <w:style w:type="paragraph" w:customStyle="1" w:styleId="ACLBackPagePartyRoleLast">
    <w:name w:val="ACL BackPage Party Role Last"/>
    <w:basedOn w:val="ACLBase"/>
    <w:uiPriority w:val="99"/>
    <w:pPr>
      <w:spacing w:after="240"/>
      <w:jc w:val="left"/>
    </w:pPr>
  </w:style>
  <w:style w:type="paragraph" w:customStyle="1" w:styleId="ACLBackPagePartyRoleMiddle">
    <w:name w:val="ACL BackPage Party Role Middle"/>
    <w:basedOn w:val="ACLBase"/>
    <w:uiPriority w:val="99"/>
    <w:pPr>
      <w:spacing w:after="240"/>
      <w:jc w:val="center"/>
    </w:pPr>
  </w:style>
  <w:style w:type="character" w:customStyle="1" w:styleId="ACLCourtLevel">
    <w:name w:val="ACL Court Level"/>
    <w:uiPriority w:val="99"/>
    <w:rPr>
      <w:caps/>
    </w:rPr>
  </w:style>
  <w:style w:type="character" w:customStyle="1" w:styleId="ACLCourtDocsFirmLawyers">
    <w:name w:val="ACL CourtDocs Firm Lawyers"/>
    <w:uiPriority w:val="99"/>
  </w:style>
  <w:style w:type="character" w:customStyle="1" w:styleId="ACLCourtDocsFirmLawyersEmail">
    <w:name w:val="ACL CourtDocs Firm Lawyers Email"/>
    <w:uiPriority w:val="99"/>
    <w:rPr>
      <w:sz w:val="18"/>
    </w:rPr>
  </w:style>
  <w:style w:type="character" w:customStyle="1" w:styleId="ACLCourtDocsFirmLawyersPhone">
    <w:name w:val="ACL CourtDocs Firm Lawyers Phone"/>
    <w:uiPriority w:val="99"/>
    <w:rPr>
      <w:sz w:val="18"/>
    </w:rPr>
  </w:style>
  <w:style w:type="paragraph" w:customStyle="1" w:styleId="ACLCourtDocsFirmName">
    <w:name w:val="ACL CourtDocs Firm Name"/>
    <w:basedOn w:val="ACLBase"/>
    <w:uiPriority w:val="99"/>
    <w:pPr>
      <w:jc w:val="left"/>
    </w:pPr>
    <w:rPr>
      <w:b/>
      <w:bCs/>
      <w:caps/>
    </w:rPr>
  </w:style>
  <w:style w:type="paragraph" w:customStyle="1" w:styleId="ACLCourtDocsOtherFirmName">
    <w:name w:val="ACL CourtDocs Other Firm Name"/>
    <w:basedOn w:val="ACLBase"/>
    <w:uiPriority w:val="99"/>
    <w:pPr>
      <w:jc w:val="left"/>
    </w:pPr>
    <w:rPr>
      <w:b/>
      <w:bCs/>
      <w:caps/>
    </w:rPr>
  </w:style>
  <w:style w:type="character" w:customStyle="1" w:styleId="ACLCourtDocsOtherLawyers">
    <w:name w:val="ACL CourtDocs Other Lawyers"/>
    <w:uiPriority w:val="99"/>
  </w:style>
  <w:style w:type="character" w:customStyle="1" w:styleId="ACLCourtDocsOtherLawyersEmail">
    <w:name w:val="ACL CourtDocs Other Lawyers Email"/>
    <w:uiPriority w:val="99"/>
    <w:rPr>
      <w:sz w:val="18"/>
    </w:rPr>
  </w:style>
  <w:style w:type="character" w:customStyle="1" w:styleId="ACLCourtDocsOtherLawyersPhone">
    <w:name w:val="ACL CourtDocs Other Lawyers Phone"/>
    <w:uiPriority w:val="99"/>
    <w:rPr>
      <w:sz w:val="18"/>
    </w:rPr>
  </w:style>
  <w:style w:type="paragraph" w:customStyle="1" w:styleId="ACLInTheMatterof">
    <w:name w:val="ACL In The Matter of"/>
    <w:basedOn w:val="ACLBase"/>
    <w:uiPriority w:val="99"/>
    <w:pPr>
      <w:jc w:val="center"/>
    </w:pPr>
    <w:rPr>
      <w:iCs/>
      <w:sz w:val="22"/>
      <w:szCs w:val="18"/>
    </w:rPr>
  </w:style>
  <w:style w:type="character" w:customStyle="1" w:styleId="ACLLLP">
    <w:name w:val="ACL LLP"/>
    <w:uiPriority w:val="99"/>
  </w:style>
  <w:style w:type="character" w:customStyle="1" w:styleId="ACLReferencetoActs">
    <w:name w:val="ACL Reference to Acts"/>
    <w:uiPriority w:val="99"/>
    <w:rPr>
      <w:i/>
    </w:rPr>
  </w:style>
  <w:style w:type="character" w:customStyle="1" w:styleId="ACLReLineCase">
    <w:name w:val="ACL ReLine Case"/>
    <w:uiPriority w:val="99"/>
  </w:style>
  <w:style w:type="character" w:customStyle="1" w:styleId="ACLRulesofCivilProcedure">
    <w:name w:val="ACL Rules of Civil Procedure"/>
    <w:uiPriority w:val="99"/>
    <w:rPr>
      <w:i/>
    </w:rPr>
  </w:style>
  <w:style w:type="character" w:customStyle="1" w:styleId="ACLSolicitorsForType">
    <w:name w:val="ACL SolicitorsForType"/>
    <w:uiPriority w:val="99"/>
  </w:style>
  <w:style w:type="character" w:customStyle="1" w:styleId="ACLTOPPartyNames">
    <w:name w:val="ACL TOP Party Names"/>
    <w:uiPriority w:val="99"/>
  </w:style>
  <w:style w:type="character" w:customStyle="1" w:styleId="ACLTOPPartyRoles">
    <w:name w:val="ACL TOP Party Roles"/>
    <w:uiPriority w:val="99"/>
  </w:style>
  <w:style w:type="paragraph" w:customStyle="1" w:styleId="ACLCitation">
    <w:name w:val="ACL Citation"/>
    <w:basedOn w:val="ACLBase"/>
    <w:uiPriority w:val="99"/>
    <w:pPr>
      <w:spacing w:after="240"/>
      <w:ind w:left="1440" w:right="1440"/>
    </w:pPr>
  </w:style>
  <w:style w:type="paragraph" w:customStyle="1" w:styleId="ACLReferencePara1">
    <w:name w:val="ACL Reference Para1"/>
    <w:basedOn w:val="ACLBase"/>
    <w:next w:val="ACLReferencePara2"/>
    <w:uiPriority w:val="99"/>
    <w:pPr>
      <w:numPr>
        <w:numId w:val="2"/>
      </w:numPr>
      <w:spacing w:after="240"/>
      <w:ind w:right="1440"/>
    </w:pPr>
  </w:style>
  <w:style w:type="paragraph" w:customStyle="1" w:styleId="ACLReferencePara2">
    <w:name w:val="ACL Reference Para2"/>
    <w:basedOn w:val="ACLBase"/>
    <w:uiPriority w:val="99"/>
    <w:pPr>
      <w:spacing w:after="240"/>
      <w:ind w:left="2880" w:right="1440"/>
    </w:pPr>
  </w:style>
  <w:style w:type="paragraph" w:customStyle="1" w:styleId="ACLParaOutlineNumL6">
    <w:name w:val="ACL Para Outline Num L6"/>
    <w:basedOn w:val="ACLParaOutlineNumMain"/>
    <w:uiPriority w:val="99"/>
    <w:pPr>
      <w:numPr>
        <w:ilvl w:val="5"/>
        <w:numId w:val="3"/>
      </w:numPr>
      <w:outlineLvl w:val="5"/>
    </w:pPr>
  </w:style>
  <w:style w:type="paragraph" w:customStyle="1" w:styleId="ACLParaOutlineNumL7">
    <w:name w:val="ACL Para Outline Num L7"/>
    <w:basedOn w:val="ACLParaOutlineNumMain"/>
    <w:uiPriority w:val="99"/>
    <w:pPr>
      <w:numPr>
        <w:ilvl w:val="6"/>
        <w:numId w:val="3"/>
      </w:numPr>
      <w:outlineLvl w:val="6"/>
    </w:pPr>
  </w:style>
  <w:style w:type="paragraph" w:customStyle="1" w:styleId="ACLParaOutlineNumL8">
    <w:name w:val="ACL Para Outline Num L8"/>
    <w:basedOn w:val="ACLParaOutlineNumMain"/>
    <w:uiPriority w:val="99"/>
    <w:pPr>
      <w:numPr>
        <w:ilvl w:val="7"/>
        <w:numId w:val="3"/>
      </w:numPr>
      <w:outlineLvl w:val="7"/>
    </w:pPr>
  </w:style>
  <w:style w:type="paragraph" w:customStyle="1" w:styleId="ACLParaOutlineNumL9">
    <w:name w:val="ACL Para Outline Num L9"/>
    <w:basedOn w:val="ACLParaOutlineNumMain"/>
    <w:uiPriority w:val="99"/>
    <w:pPr>
      <w:numPr>
        <w:ilvl w:val="8"/>
        <w:numId w:val="3"/>
      </w:numPr>
      <w:outlineLvl w:val="8"/>
    </w:pPr>
  </w:style>
  <w:style w:type="paragraph" w:customStyle="1" w:styleId="ACLParaOutlineNumSglL6">
    <w:name w:val="ACL Para Outline Num Sgl L6"/>
    <w:basedOn w:val="ACLParaOutlineNumSglMain"/>
    <w:uiPriority w:val="99"/>
    <w:pPr>
      <w:numPr>
        <w:ilvl w:val="5"/>
        <w:numId w:val="4"/>
      </w:numPr>
      <w:outlineLvl w:val="5"/>
    </w:pPr>
  </w:style>
  <w:style w:type="paragraph" w:customStyle="1" w:styleId="ACLParaOutlineNumSglL7">
    <w:name w:val="ACL Para Outline Num Sgl L7"/>
    <w:basedOn w:val="ACLParaOutlineNumSglMain"/>
    <w:uiPriority w:val="99"/>
    <w:pPr>
      <w:numPr>
        <w:ilvl w:val="6"/>
        <w:numId w:val="4"/>
      </w:numPr>
      <w:outlineLvl w:val="6"/>
    </w:pPr>
  </w:style>
  <w:style w:type="paragraph" w:customStyle="1" w:styleId="ACLParaOutlineNumSglL8">
    <w:name w:val="ACL Para Outline Num Sgl L8"/>
    <w:basedOn w:val="ACLParaOutlineNumSglMain"/>
    <w:uiPriority w:val="99"/>
    <w:pPr>
      <w:numPr>
        <w:ilvl w:val="7"/>
        <w:numId w:val="4"/>
      </w:numPr>
      <w:outlineLvl w:val="7"/>
    </w:pPr>
  </w:style>
  <w:style w:type="paragraph" w:customStyle="1" w:styleId="ACLParaOutlineNumSglL9">
    <w:name w:val="ACL Para Outline Num Sgl L9"/>
    <w:basedOn w:val="ACLParaOutlineNumSglMain"/>
    <w:uiPriority w:val="99"/>
    <w:pPr>
      <w:numPr>
        <w:ilvl w:val="8"/>
        <w:numId w:val="4"/>
      </w:numPr>
      <w:outlineLvl w:val="8"/>
    </w:pPr>
  </w:style>
  <w:style w:type="paragraph" w:customStyle="1" w:styleId="ACLFactumLevel1">
    <w:name w:val="ACL Factum Level 1"/>
    <w:basedOn w:val="ACLBase"/>
    <w:next w:val="ACLParaOutlineNumL1"/>
    <w:uiPriority w:val="99"/>
    <w:pPr>
      <w:numPr>
        <w:numId w:val="5"/>
      </w:numPr>
      <w:spacing w:before="240" w:after="240"/>
      <w:jc w:val="left"/>
    </w:pPr>
    <w:rPr>
      <w:b/>
      <w:bCs/>
      <w:caps/>
    </w:rPr>
  </w:style>
  <w:style w:type="paragraph" w:customStyle="1" w:styleId="ACLFactumLevel2">
    <w:name w:val="ACL Factum Level 2"/>
    <w:basedOn w:val="ACLBase"/>
    <w:next w:val="ACLParaOutlineNumL1"/>
    <w:uiPriority w:val="99"/>
    <w:pPr>
      <w:numPr>
        <w:ilvl w:val="1"/>
        <w:numId w:val="6"/>
      </w:numPr>
      <w:spacing w:before="240" w:after="240"/>
      <w:jc w:val="left"/>
    </w:pPr>
    <w:rPr>
      <w:b/>
      <w:bCs/>
      <w:caps/>
    </w:rPr>
  </w:style>
  <w:style w:type="paragraph" w:customStyle="1" w:styleId="ACLFactumLevel3">
    <w:name w:val="ACL Factum Level 3"/>
    <w:basedOn w:val="ACLBase"/>
    <w:next w:val="ACLParaOutlineNumL1"/>
    <w:uiPriority w:val="99"/>
    <w:pPr>
      <w:numPr>
        <w:ilvl w:val="2"/>
        <w:numId w:val="6"/>
      </w:numPr>
      <w:spacing w:before="240" w:after="240"/>
      <w:jc w:val="left"/>
    </w:pPr>
    <w:rPr>
      <w:b/>
      <w:bCs/>
      <w:caps/>
    </w:rPr>
  </w:style>
  <w:style w:type="paragraph" w:customStyle="1" w:styleId="ACLFactumLevel4">
    <w:name w:val="ACL Factum Level 4"/>
    <w:basedOn w:val="ACLBase"/>
    <w:next w:val="ACLParaOutlineNumL1"/>
    <w:uiPriority w:val="99"/>
    <w:pPr>
      <w:numPr>
        <w:ilvl w:val="3"/>
        <w:numId w:val="6"/>
      </w:numPr>
      <w:spacing w:before="240" w:after="240"/>
      <w:jc w:val="left"/>
    </w:pPr>
    <w:rPr>
      <w:b/>
      <w:bCs/>
      <w:i/>
      <w:iCs/>
    </w:rPr>
  </w:style>
  <w:style w:type="paragraph" w:styleId="TOC1">
    <w:name w:val="toc 1"/>
    <w:basedOn w:val="Normal"/>
    <w:next w:val="Normal"/>
    <w:autoRedefine/>
    <w:uiPriority w:val="99"/>
    <w:semiHidden/>
    <w:pPr>
      <w:tabs>
        <w:tab w:val="right" w:leader="dot" w:pos="9350"/>
      </w:tabs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99"/>
    <w:semiHidden/>
    <w:pPr>
      <w:spacing w:before="120" w:after="120"/>
    </w:pPr>
    <w:rPr>
      <w:b/>
      <w:bCs/>
      <w:caps/>
    </w:rPr>
  </w:style>
  <w:style w:type="paragraph" w:styleId="TOC3">
    <w:name w:val="toc 3"/>
    <w:basedOn w:val="Normal"/>
    <w:next w:val="Normal"/>
    <w:autoRedefine/>
    <w:uiPriority w:val="99"/>
    <w:semiHidden/>
    <w:pPr>
      <w:spacing w:before="120" w:after="120"/>
      <w:ind w:left="720" w:hanging="720"/>
    </w:pPr>
    <w:rPr>
      <w:b/>
      <w:bCs/>
      <w:caps/>
    </w:rPr>
  </w:style>
  <w:style w:type="paragraph" w:styleId="TOC4">
    <w:name w:val="toc 4"/>
    <w:basedOn w:val="Normal"/>
    <w:next w:val="Normal"/>
    <w:autoRedefine/>
    <w:uiPriority w:val="99"/>
    <w:semiHidden/>
    <w:pPr>
      <w:ind w:left="1440" w:hanging="720"/>
    </w:pPr>
    <w:rPr>
      <w:b/>
      <w:bCs/>
    </w:rPr>
  </w:style>
  <w:style w:type="paragraph" w:customStyle="1" w:styleId="ACLBodyFineItalicsInstruction">
    <w:name w:val="ACL Body Fine Italics Instruction"/>
    <w:basedOn w:val="ACLBase"/>
    <w:uiPriority w:val="99"/>
    <w:pPr>
      <w:spacing w:after="240"/>
    </w:pPr>
    <w:rPr>
      <w:i/>
      <w:sz w:val="20"/>
    </w:rPr>
  </w:style>
  <w:style w:type="character" w:customStyle="1" w:styleId="ACLBodyFineItalicsInstructionChar">
    <w:name w:val="ACL Body Fine Italics Instruction Char"/>
    <w:basedOn w:val="DefaultParagraphFont"/>
    <w:uiPriority w:val="99"/>
    <w:rPr>
      <w:i/>
      <w:sz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lang w:val="x-none" w:eastAsia="en-US"/>
    </w:rPr>
  </w:style>
  <w:style w:type="paragraph" w:customStyle="1" w:styleId="ACLHyperlink">
    <w:name w:val="ACL Hyperlink"/>
    <w:basedOn w:val="ACLBase"/>
    <w:uiPriority w:val="99"/>
    <w:pPr>
      <w:autoSpaceDE w:val="0"/>
      <w:autoSpaceDN w:val="0"/>
      <w:adjustRightInd w:val="0"/>
    </w:pPr>
    <w:rPr>
      <w:snapToGrid/>
      <w:lang w:eastAsia="en-CA"/>
    </w:rPr>
  </w:style>
  <w:style w:type="character" w:customStyle="1" w:styleId="ACLHyperlinkChar">
    <w:name w:val="ACL Hyperlink Char"/>
    <w:basedOn w:val="DefaultParagraphFont"/>
    <w:uiPriority w:val="99"/>
  </w:style>
  <w:style w:type="character" w:styleId="Hyperlink">
    <w:name w:val="Hyperlink"/>
    <w:basedOn w:val="DefaultParagraphFont"/>
    <w:uiPriority w:val="99"/>
    <w:unhideWhenUsed/>
    <w:rsid w:val="00D04D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D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45B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14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534"/>
    <w:rPr>
      <w:rFonts w:ascii="Times New Roman" w:hAnsi="Times New Roman" w:cs="Times New Roman"/>
      <w:snapToGrid w:val="0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ry@rorymcgovernpc.com" TargetMode="External"/><Relationship Id="rId13" Type="http://schemas.openxmlformats.org/officeDocument/2006/relationships/hyperlink" Target="mailto:amacfarlane@blg.com" TargetMode="External"/><Relationship Id="rId18" Type="http://schemas.openxmlformats.org/officeDocument/2006/relationships/hyperlink" Target="mailto:AGC-PGC.Toronto-Tax-Fiscal@justice.gc.ca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bgelman@albertgelman.com" TargetMode="External"/><Relationship Id="rId12" Type="http://schemas.openxmlformats.org/officeDocument/2006/relationships/hyperlink" Target="mailto:sumanm@elvaan.com" TargetMode="External"/><Relationship Id="rId17" Type="http://schemas.openxmlformats.org/officeDocument/2006/relationships/hyperlink" Target="mailto:edwyer@brazeauseller.com" TargetMode="Externa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gcullwick@brazeauseller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manm@elvaan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fseller@brazeauseller.com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yperlink" Target="mailto:sumanm@elvaan.com" TargetMode="External"/><Relationship Id="rId19" Type="http://schemas.openxmlformats.org/officeDocument/2006/relationships/hyperlink" Target="mailto:insolvency.Unit@Ontario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manm@elvaan.com" TargetMode="External"/><Relationship Id="rId14" Type="http://schemas.openxmlformats.org/officeDocument/2006/relationships/hyperlink" Target="mailto:nhollard@blg.com" TargetMode="External"/><Relationship Id="rId22" Type="http://schemas.openxmlformats.org/officeDocument/2006/relationships/hyperlink" Target="mailto:wgreenspoon@garfinkle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440</Words>
  <Characters>3501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  Form 14E</vt:lpstr>
    </vt:vector>
  </TitlesOfParts>
  <Company>Korbitec Inc.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 Form 14E</dc:title>
  <dc:subject/>
  <dc:creator>Monika Gugu</dc:creator>
  <cp:keywords/>
  <dc:description>(Specify the grounds to be argued, including a reference to any statutory provision or rule to be relied on.)</dc:description>
  <cp:lastModifiedBy>Monika Gugu</cp:lastModifiedBy>
  <cp:revision>8</cp:revision>
  <cp:lastPrinted>2025-09-25T02:31:00Z</cp:lastPrinted>
  <dcterms:created xsi:type="dcterms:W3CDTF">2025-09-24T16:37:00Z</dcterms:created>
  <dcterms:modified xsi:type="dcterms:W3CDTF">2025-09-25T02:48:00Z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 Number">
    <vt:lpwstr>MAT69988</vt:lpwstr>
  </property>
  <property fmtid="{D5CDD505-2E9C-101B-9397-08002B2CF9AE}" pid="3" name="Document Generated By">
    <vt:lpwstr>ACL</vt:lpwstr>
  </property>
</Properties>
</file>